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DA4" w:rsidRPr="00ED0DA4" w:rsidRDefault="00ED0DA4" w:rsidP="00ED0DA4">
      <w:pPr>
        <w:tabs>
          <w:tab w:val="left" w:pos="0"/>
          <w:tab w:val="center" w:pos="9356"/>
        </w:tabs>
        <w:jc w:val="center"/>
        <w:rPr>
          <w:b/>
          <w:caps/>
          <w:lang w:val="uk-UA"/>
        </w:rPr>
      </w:pPr>
      <w:r w:rsidRPr="00ED0DA4">
        <w:rPr>
          <w:b/>
          <w:caps/>
        </w:rPr>
        <w:t>теми</w:t>
      </w:r>
      <w:r w:rsidRPr="00ED0DA4">
        <w:rPr>
          <w:b/>
          <w:caps/>
          <w:lang w:val="uk-UA"/>
        </w:rPr>
        <w:t xml:space="preserve">  </w:t>
      </w:r>
    </w:p>
    <w:p w:rsidR="00016ADA" w:rsidRPr="00016ADA" w:rsidRDefault="00016ADA" w:rsidP="00016ADA">
      <w:pPr>
        <w:tabs>
          <w:tab w:val="left" w:pos="0"/>
          <w:tab w:val="center" w:pos="9356"/>
        </w:tabs>
        <w:jc w:val="center"/>
        <w:rPr>
          <w:b/>
          <w:caps/>
        </w:rPr>
      </w:pPr>
      <w:r>
        <w:rPr>
          <w:b/>
          <w:caps/>
        </w:rPr>
        <w:t>кваліфікаційної роботи</w:t>
      </w:r>
    </w:p>
    <w:p w:rsidR="00016ADA" w:rsidRPr="00016ADA" w:rsidRDefault="00016ADA" w:rsidP="00016ADA">
      <w:pPr>
        <w:tabs>
          <w:tab w:val="left" w:pos="0"/>
          <w:tab w:val="center" w:pos="9356"/>
        </w:tabs>
        <w:jc w:val="center"/>
        <w:rPr>
          <w:b/>
          <w:caps/>
        </w:rPr>
      </w:pPr>
      <w:r w:rsidRPr="00016ADA">
        <w:rPr>
          <w:b/>
          <w:caps/>
        </w:rPr>
        <w:t>освітньої програми «Електроенергетика,</w:t>
      </w:r>
    </w:p>
    <w:p w:rsidR="00016ADA" w:rsidRPr="00016ADA" w:rsidRDefault="00016ADA" w:rsidP="00016ADA">
      <w:pPr>
        <w:tabs>
          <w:tab w:val="left" w:pos="0"/>
          <w:tab w:val="center" w:pos="9356"/>
        </w:tabs>
        <w:jc w:val="center"/>
        <w:rPr>
          <w:b/>
          <w:caps/>
        </w:rPr>
      </w:pPr>
      <w:r w:rsidRPr="00016ADA">
        <w:rPr>
          <w:b/>
          <w:caps/>
        </w:rPr>
        <w:t>електротехніка та електромеханіка»</w:t>
      </w:r>
    </w:p>
    <w:p w:rsidR="00016ADA" w:rsidRPr="00016ADA" w:rsidRDefault="00016ADA" w:rsidP="00016ADA">
      <w:pPr>
        <w:tabs>
          <w:tab w:val="left" w:pos="0"/>
          <w:tab w:val="center" w:pos="9356"/>
        </w:tabs>
        <w:jc w:val="center"/>
        <w:rPr>
          <w:b/>
          <w:caps/>
        </w:rPr>
      </w:pPr>
      <w:r w:rsidRPr="00016ADA">
        <w:rPr>
          <w:b/>
          <w:caps/>
        </w:rPr>
        <w:t>денної та заочної форм здобуття освіти</w:t>
      </w:r>
    </w:p>
    <w:p w:rsidR="00ED0DA4" w:rsidRDefault="00016ADA" w:rsidP="00016ADA">
      <w:pPr>
        <w:tabs>
          <w:tab w:val="left" w:pos="0"/>
          <w:tab w:val="center" w:pos="9356"/>
        </w:tabs>
        <w:jc w:val="center"/>
        <w:rPr>
          <w:b/>
          <w:caps/>
        </w:rPr>
      </w:pPr>
      <w:r w:rsidRPr="00016ADA">
        <w:rPr>
          <w:b/>
          <w:caps/>
        </w:rPr>
        <w:t>ступеню вищої освіти «магістр»</w:t>
      </w:r>
    </w:p>
    <w:p w:rsidR="00016ADA" w:rsidRPr="00ED0DA4" w:rsidRDefault="00016ADA" w:rsidP="00016ADA">
      <w:pPr>
        <w:tabs>
          <w:tab w:val="left" w:pos="0"/>
          <w:tab w:val="center" w:pos="9356"/>
        </w:tabs>
        <w:jc w:val="center"/>
        <w:rPr>
          <w:b/>
          <w:caps/>
          <w:lang w:val="uk-UA"/>
        </w:rPr>
      </w:pPr>
    </w:p>
    <w:p w:rsidR="00ED0DA4" w:rsidRDefault="00ED0DA4" w:rsidP="00ED0DA4">
      <w:pPr>
        <w:tabs>
          <w:tab w:val="left" w:pos="0"/>
          <w:tab w:val="center" w:pos="9356"/>
        </w:tabs>
        <w:jc w:val="center"/>
        <w:rPr>
          <w:b/>
          <w:u w:val="single"/>
          <w:lang w:val="uk-UA"/>
        </w:rPr>
      </w:pPr>
      <w:r w:rsidRPr="00ED0DA4">
        <w:rPr>
          <w:b/>
          <w:u w:val="single"/>
          <w:lang w:val="uk-UA"/>
        </w:rPr>
        <w:t xml:space="preserve">Загальне формулювання теми </w:t>
      </w:r>
      <w:r w:rsidR="000803D7">
        <w:rPr>
          <w:b/>
          <w:u w:val="single"/>
          <w:lang w:val="uk-UA"/>
        </w:rPr>
        <w:t>роботи</w:t>
      </w:r>
      <w:r w:rsidRPr="00ED0DA4">
        <w:rPr>
          <w:b/>
          <w:u w:val="single"/>
          <w:lang w:val="uk-UA"/>
        </w:rPr>
        <w:t>:</w:t>
      </w:r>
    </w:p>
    <w:p w:rsidR="000803D7" w:rsidRPr="000803D7" w:rsidRDefault="000803D7" w:rsidP="000803D7">
      <w:pPr>
        <w:tabs>
          <w:tab w:val="left" w:pos="0"/>
          <w:tab w:val="center" w:pos="9356"/>
        </w:tabs>
        <w:ind w:firstLine="567"/>
        <w:rPr>
          <w:b/>
          <w:color w:val="0070C0"/>
          <w:u w:val="single"/>
          <w:lang w:val="uk-UA"/>
        </w:rPr>
      </w:pPr>
      <w:r w:rsidRPr="000803D7">
        <w:rPr>
          <w:b/>
          <w:color w:val="0070C0"/>
          <w:lang w:val="uk-UA"/>
        </w:rPr>
        <w:t>1.1</w:t>
      </w:r>
      <w:r>
        <w:rPr>
          <w:b/>
          <w:color w:val="0070C0"/>
          <w:lang w:val="uk-UA"/>
        </w:rPr>
        <w:t>.</w:t>
      </w:r>
      <w:r w:rsidRPr="000803D7">
        <w:rPr>
          <w:b/>
          <w:color w:val="0070C0"/>
          <w:lang w:val="uk-UA"/>
        </w:rPr>
        <w:t xml:space="preserve"> Обґрунтування методу та розробка пристрою контролю якості біопалива із ріпаку.</w:t>
      </w:r>
    </w:p>
    <w:p w:rsidR="000803D7" w:rsidRPr="000803D7" w:rsidRDefault="000803D7" w:rsidP="000803D7">
      <w:pPr>
        <w:tabs>
          <w:tab w:val="left" w:pos="9781"/>
        </w:tabs>
        <w:ind w:right="-6840" w:firstLine="567"/>
        <w:jc w:val="both"/>
        <w:rPr>
          <w:b/>
          <w:color w:val="0070C0"/>
          <w:lang w:val="uk-UA"/>
        </w:rPr>
      </w:pPr>
      <w:r w:rsidRPr="000803D7">
        <w:rPr>
          <w:b/>
          <w:color w:val="0070C0"/>
          <w:lang w:val="uk-UA"/>
        </w:rPr>
        <w:t>1.2</w:t>
      </w:r>
      <w:r>
        <w:rPr>
          <w:b/>
          <w:color w:val="0070C0"/>
          <w:lang w:val="uk-UA"/>
        </w:rPr>
        <w:t>.</w:t>
      </w:r>
      <w:r w:rsidRPr="000803D7">
        <w:rPr>
          <w:b/>
          <w:color w:val="0070C0"/>
          <w:lang w:val="uk-UA"/>
        </w:rPr>
        <w:t xml:space="preserve"> Обґрунтування методу та розробка пристрою контролю якості біопалива із ріпаку</w:t>
      </w:r>
    </w:p>
    <w:p w:rsidR="000803D7" w:rsidRPr="000803D7" w:rsidRDefault="000803D7" w:rsidP="000803D7">
      <w:pPr>
        <w:tabs>
          <w:tab w:val="left" w:pos="9781"/>
        </w:tabs>
        <w:ind w:right="-6840"/>
        <w:jc w:val="both"/>
        <w:rPr>
          <w:b/>
          <w:i/>
          <w:color w:val="0070C0"/>
          <w:lang w:val="uk-UA"/>
        </w:rPr>
      </w:pPr>
      <w:r w:rsidRPr="000803D7">
        <w:rPr>
          <w:b/>
          <w:color w:val="0070C0"/>
          <w:lang w:val="uk-UA"/>
        </w:rPr>
        <w:t xml:space="preserve"> </w:t>
      </w:r>
      <w:r w:rsidRPr="000803D7">
        <w:rPr>
          <w:b/>
          <w:i/>
          <w:color w:val="0070C0"/>
          <w:lang w:val="uk-UA"/>
        </w:rPr>
        <w:t>в умовах агропромислового комплексу</w:t>
      </w:r>
    </w:p>
    <w:p w:rsidR="000803D7" w:rsidRPr="000803D7" w:rsidRDefault="000803D7" w:rsidP="000803D7">
      <w:pPr>
        <w:tabs>
          <w:tab w:val="left" w:pos="9781"/>
        </w:tabs>
        <w:ind w:right="-6840" w:firstLine="567"/>
        <w:jc w:val="both"/>
        <w:rPr>
          <w:b/>
          <w:color w:val="0070C0"/>
          <w:lang w:val="uk-UA"/>
        </w:rPr>
      </w:pPr>
      <w:r w:rsidRPr="000803D7">
        <w:rPr>
          <w:b/>
          <w:color w:val="0070C0"/>
          <w:lang w:val="uk-UA"/>
        </w:rPr>
        <w:t>1.3</w:t>
      </w:r>
      <w:r>
        <w:rPr>
          <w:b/>
          <w:color w:val="0070C0"/>
          <w:lang w:val="uk-UA"/>
        </w:rPr>
        <w:t>.</w:t>
      </w:r>
      <w:r w:rsidRPr="000803D7">
        <w:rPr>
          <w:b/>
          <w:color w:val="0070C0"/>
          <w:lang w:val="uk-UA"/>
        </w:rPr>
        <w:t xml:space="preserve"> Аналіз методів та розробка пристрою контролю якості біопалива із ріпаку </w:t>
      </w:r>
    </w:p>
    <w:p w:rsidR="000803D7" w:rsidRPr="000803D7" w:rsidRDefault="000803D7" w:rsidP="000803D7">
      <w:pPr>
        <w:tabs>
          <w:tab w:val="left" w:pos="9781"/>
        </w:tabs>
        <w:ind w:right="-6840"/>
        <w:jc w:val="both"/>
        <w:rPr>
          <w:b/>
          <w:i/>
          <w:color w:val="0070C0"/>
          <w:lang w:val="uk-UA"/>
        </w:rPr>
      </w:pPr>
      <w:r w:rsidRPr="000803D7">
        <w:rPr>
          <w:b/>
          <w:i/>
          <w:color w:val="0070C0"/>
          <w:lang w:val="uk-UA"/>
        </w:rPr>
        <w:t>в умовах агропромислового комплексу</w:t>
      </w:r>
    </w:p>
    <w:p w:rsidR="000803D7" w:rsidRPr="000803D7" w:rsidRDefault="000803D7" w:rsidP="000803D7">
      <w:pPr>
        <w:tabs>
          <w:tab w:val="left" w:pos="0"/>
          <w:tab w:val="center" w:pos="9356"/>
        </w:tabs>
        <w:ind w:firstLine="567"/>
        <w:jc w:val="both"/>
        <w:rPr>
          <w:b/>
          <w:i/>
          <w:color w:val="00B050"/>
          <w:lang w:val="uk-UA"/>
        </w:rPr>
      </w:pPr>
      <w:r w:rsidRPr="000803D7">
        <w:rPr>
          <w:b/>
          <w:color w:val="00B050"/>
          <w:lang w:val="uk-UA"/>
        </w:rPr>
        <w:t>2.1</w:t>
      </w:r>
      <w:r>
        <w:rPr>
          <w:b/>
          <w:color w:val="00B050"/>
          <w:lang w:val="uk-UA"/>
        </w:rPr>
        <w:t>.</w:t>
      </w:r>
      <w:r w:rsidRPr="000803D7">
        <w:rPr>
          <w:b/>
          <w:color w:val="00B050"/>
          <w:lang w:val="uk-UA"/>
        </w:rPr>
        <w:t xml:space="preserve"> </w:t>
      </w:r>
      <w:proofErr w:type="spellStart"/>
      <w:r w:rsidRPr="000803D7">
        <w:rPr>
          <w:b/>
          <w:color w:val="00B050"/>
          <w:lang w:val="uk-UA"/>
        </w:rPr>
        <w:t>Обгрунтування</w:t>
      </w:r>
      <w:proofErr w:type="spellEnd"/>
      <w:r w:rsidRPr="000803D7">
        <w:rPr>
          <w:b/>
          <w:color w:val="00B050"/>
          <w:lang w:val="uk-UA"/>
        </w:rPr>
        <w:t xml:space="preserve"> показників надійності вакуумних вимикачів ВВ/ТЕ</w:t>
      </w:r>
      <w:r w:rsidRPr="000803D7">
        <w:rPr>
          <w:b/>
          <w:color w:val="00B050"/>
          <w:lang w:val="en-US"/>
        </w:rPr>
        <w:t>L</w:t>
      </w:r>
      <w:r w:rsidRPr="000803D7">
        <w:rPr>
          <w:b/>
          <w:color w:val="00B050"/>
          <w:lang w:val="uk-UA"/>
        </w:rPr>
        <w:t xml:space="preserve">–10 в схемах комутації мереж 10 кВ </w:t>
      </w:r>
    </w:p>
    <w:p w:rsidR="000803D7" w:rsidRPr="000803D7" w:rsidRDefault="000803D7" w:rsidP="000803D7">
      <w:pPr>
        <w:tabs>
          <w:tab w:val="left" w:pos="0"/>
          <w:tab w:val="center" w:pos="9356"/>
        </w:tabs>
        <w:ind w:firstLine="567"/>
        <w:jc w:val="both"/>
        <w:rPr>
          <w:b/>
          <w:i/>
          <w:color w:val="00B050"/>
          <w:lang w:val="uk-UA"/>
        </w:rPr>
      </w:pPr>
      <w:r w:rsidRPr="000803D7">
        <w:rPr>
          <w:b/>
          <w:color w:val="00B050"/>
          <w:lang w:val="uk-UA"/>
        </w:rPr>
        <w:t>2.2</w:t>
      </w:r>
      <w:r>
        <w:rPr>
          <w:b/>
          <w:color w:val="00B050"/>
          <w:lang w:val="uk-UA"/>
        </w:rPr>
        <w:t>.</w:t>
      </w:r>
      <w:r w:rsidRPr="000803D7">
        <w:rPr>
          <w:b/>
          <w:color w:val="00B050"/>
          <w:lang w:val="uk-UA"/>
        </w:rPr>
        <w:t xml:space="preserve"> </w:t>
      </w:r>
      <w:proofErr w:type="spellStart"/>
      <w:r w:rsidRPr="000803D7">
        <w:rPr>
          <w:b/>
          <w:color w:val="00B050"/>
          <w:lang w:val="uk-UA"/>
        </w:rPr>
        <w:t>Обгрунтування</w:t>
      </w:r>
      <w:proofErr w:type="spellEnd"/>
      <w:r w:rsidRPr="000803D7">
        <w:rPr>
          <w:b/>
          <w:color w:val="00B050"/>
          <w:lang w:val="uk-UA"/>
        </w:rPr>
        <w:t xml:space="preserve"> показників надійності вакуумних вимикачів ВВ/ТЕ</w:t>
      </w:r>
      <w:r w:rsidRPr="000803D7">
        <w:rPr>
          <w:b/>
          <w:color w:val="00B050"/>
          <w:lang w:val="en-US"/>
        </w:rPr>
        <w:t>L</w:t>
      </w:r>
      <w:r w:rsidRPr="000803D7">
        <w:rPr>
          <w:b/>
          <w:color w:val="00B050"/>
          <w:lang w:val="uk-UA"/>
        </w:rPr>
        <w:t xml:space="preserve">–10 в схемах комутації мереж 10 кВ </w:t>
      </w:r>
      <w:r w:rsidRPr="000803D7">
        <w:rPr>
          <w:b/>
          <w:i/>
          <w:color w:val="00B050"/>
          <w:lang w:val="uk-UA"/>
        </w:rPr>
        <w:t xml:space="preserve">в умовах </w:t>
      </w:r>
      <w:r w:rsidRPr="000803D7">
        <w:rPr>
          <w:b/>
          <w:bCs/>
          <w:i/>
          <w:iCs/>
          <w:color w:val="00B050"/>
          <w:lang w:val="uk-UA"/>
        </w:rPr>
        <w:t>Шосткінського РЕМ, Сумської області</w:t>
      </w:r>
    </w:p>
    <w:p w:rsidR="000803D7" w:rsidRPr="000803D7" w:rsidRDefault="000803D7" w:rsidP="000803D7">
      <w:pPr>
        <w:ind w:right="-7200" w:firstLine="567"/>
        <w:rPr>
          <w:b/>
          <w:color w:val="943634" w:themeColor="accent2" w:themeShade="BF"/>
        </w:rPr>
      </w:pPr>
      <w:r w:rsidRPr="000803D7">
        <w:rPr>
          <w:b/>
          <w:color w:val="943634" w:themeColor="accent2" w:themeShade="BF"/>
          <w:lang w:val="uk-UA"/>
        </w:rPr>
        <w:t xml:space="preserve">3.1. </w:t>
      </w:r>
      <w:proofErr w:type="spellStart"/>
      <w:r w:rsidRPr="000803D7">
        <w:rPr>
          <w:b/>
          <w:color w:val="943634" w:themeColor="accent2" w:themeShade="BF"/>
        </w:rPr>
        <w:t>Обгрунтування</w:t>
      </w:r>
      <w:proofErr w:type="spellEnd"/>
      <w:r w:rsidRPr="000803D7">
        <w:rPr>
          <w:b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</w:rPr>
        <w:t>параметрів</w:t>
      </w:r>
      <w:proofErr w:type="spellEnd"/>
      <w:r w:rsidRPr="000803D7">
        <w:rPr>
          <w:b/>
          <w:caps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  <w:lang w:val="uk-UA"/>
        </w:rPr>
        <w:t>електро</w:t>
      </w:r>
      <w:r w:rsidRPr="000803D7">
        <w:rPr>
          <w:b/>
          <w:color w:val="943634" w:themeColor="accent2" w:themeShade="BF"/>
        </w:rPr>
        <w:t>технологічного</w:t>
      </w:r>
      <w:proofErr w:type="spellEnd"/>
      <w:r w:rsidRPr="000803D7">
        <w:rPr>
          <w:b/>
          <w:color w:val="943634" w:themeColor="accent2" w:themeShade="BF"/>
        </w:rPr>
        <w:t xml:space="preserve"> комплексу для </w:t>
      </w:r>
      <w:proofErr w:type="spellStart"/>
      <w:r w:rsidRPr="000803D7">
        <w:rPr>
          <w:b/>
          <w:color w:val="943634" w:themeColor="accent2" w:themeShade="BF"/>
        </w:rPr>
        <w:t>покращення</w:t>
      </w:r>
      <w:proofErr w:type="spellEnd"/>
      <w:r w:rsidRPr="000803D7">
        <w:rPr>
          <w:b/>
          <w:color w:val="943634" w:themeColor="accent2" w:themeShade="BF"/>
        </w:rPr>
        <w:t xml:space="preserve"> </w:t>
      </w:r>
    </w:p>
    <w:p w:rsidR="000803D7" w:rsidRPr="000803D7" w:rsidRDefault="000803D7" w:rsidP="000803D7">
      <w:pPr>
        <w:tabs>
          <w:tab w:val="left" w:pos="9781"/>
        </w:tabs>
        <w:ind w:right="-6840"/>
        <w:jc w:val="both"/>
        <w:rPr>
          <w:b/>
          <w:color w:val="943634" w:themeColor="accent2" w:themeShade="BF"/>
          <w:lang w:val="uk-UA"/>
        </w:rPr>
      </w:pPr>
      <w:proofErr w:type="spellStart"/>
      <w:r w:rsidRPr="000803D7">
        <w:rPr>
          <w:b/>
          <w:color w:val="943634" w:themeColor="accent2" w:themeShade="BF"/>
        </w:rPr>
        <w:t>передпосівної</w:t>
      </w:r>
      <w:proofErr w:type="spellEnd"/>
      <w:r w:rsidRPr="000803D7">
        <w:rPr>
          <w:b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</w:rPr>
        <w:t>обробки</w:t>
      </w:r>
      <w:proofErr w:type="spellEnd"/>
      <w:r w:rsidRPr="000803D7">
        <w:rPr>
          <w:b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</w:rPr>
        <w:t>насіння</w:t>
      </w:r>
      <w:proofErr w:type="spellEnd"/>
      <w:r w:rsidRPr="000803D7">
        <w:rPr>
          <w:b/>
          <w:color w:val="943634" w:themeColor="accent2" w:themeShade="BF"/>
        </w:rPr>
        <w:t xml:space="preserve">  </w:t>
      </w:r>
      <w:proofErr w:type="spellStart"/>
      <w:r w:rsidRPr="000803D7">
        <w:rPr>
          <w:b/>
          <w:color w:val="943634" w:themeColor="accent2" w:themeShade="BF"/>
        </w:rPr>
        <w:t>соняшнику</w:t>
      </w:r>
      <w:proofErr w:type="spellEnd"/>
      <w:r w:rsidRPr="000803D7">
        <w:rPr>
          <w:b/>
          <w:color w:val="943634" w:themeColor="accent2" w:themeShade="BF"/>
          <w:lang w:val="uk-UA"/>
        </w:rPr>
        <w:t xml:space="preserve"> </w:t>
      </w:r>
    </w:p>
    <w:p w:rsidR="000803D7" w:rsidRPr="000803D7" w:rsidRDefault="000803D7" w:rsidP="000803D7">
      <w:pPr>
        <w:ind w:right="-7200" w:firstLine="567"/>
        <w:rPr>
          <w:b/>
          <w:color w:val="943634" w:themeColor="accent2" w:themeShade="BF"/>
        </w:rPr>
      </w:pPr>
      <w:r w:rsidRPr="000803D7">
        <w:rPr>
          <w:b/>
          <w:color w:val="943634" w:themeColor="accent2" w:themeShade="BF"/>
          <w:lang w:val="uk-UA"/>
        </w:rPr>
        <w:t xml:space="preserve">3.2. </w:t>
      </w:r>
      <w:proofErr w:type="spellStart"/>
      <w:r w:rsidRPr="000803D7">
        <w:rPr>
          <w:b/>
          <w:color w:val="943634" w:themeColor="accent2" w:themeShade="BF"/>
        </w:rPr>
        <w:t>Обгрунтування</w:t>
      </w:r>
      <w:proofErr w:type="spellEnd"/>
      <w:r w:rsidRPr="000803D7">
        <w:rPr>
          <w:b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</w:rPr>
        <w:t>параметрів</w:t>
      </w:r>
      <w:proofErr w:type="spellEnd"/>
      <w:r w:rsidRPr="000803D7">
        <w:rPr>
          <w:b/>
          <w:caps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  <w:lang w:val="uk-UA"/>
        </w:rPr>
        <w:t>електро</w:t>
      </w:r>
      <w:r w:rsidRPr="000803D7">
        <w:rPr>
          <w:b/>
          <w:color w:val="943634" w:themeColor="accent2" w:themeShade="BF"/>
        </w:rPr>
        <w:t>технологічного</w:t>
      </w:r>
      <w:proofErr w:type="spellEnd"/>
      <w:r w:rsidRPr="000803D7">
        <w:rPr>
          <w:b/>
          <w:color w:val="943634" w:themeColor="accent2" w:themeShade="BF"/>
        </w:rPr>
        <w:t xml:space="preserve"> комплексу для </w:t>
      </w:r>
      <w:proofErr w:type="spellStart"/>
      <w:r w:rsidRPr="000803D7">
        <w:rPr>
          <w:b/>
          <w:color w:val="943634" w:themeColor="accent2" w:themeShade="BF"/>
        </w:rPr>
        <w:t>покращення</w:t>
      </w:r>
      <w:proofErr w:type="spellEnd"/>
      <w:r w:rsidRPr="000803D7">
        <w:rPr>
          <w:b/>
          <w:color w:val="943634" w:themeColor="accent2" w:themeShade="BF"/>
        </w:rPr>
        <w:t xml:space="preserve"> </w:t>
      </w:r>
    </w:p>
    <w:p w:rsidR="000803D7" w:rsidRDefault="000803D7" w:rsidP="000803D7">
      <w:pPr>
        <w:tabs>
          <w:tab w:val="left" w:pos="9781"/>
        </w:tabs>
        <w:ind w:right="-6840"/>
        <w:jc w:val="both"/>
        <w:rPr>
          <w:b/>
          <w:i/>
          <w:color w:val="943634" w:themeColor="accent2" w:themeShade="BF"/>
        </w:rPr>
      </w:pPr>
      <w:proofErr w:type="spellStart"/>
      <w:r w:rsidRPr="000803D7">
        <w:rPr>
          <w:b/>
          <w:color w:val="943634" w:themeColor="accent2" w:themeShade="BF"/>
        </w:rPr>
        <w:t>передпосівної</w:t>
      </w:r>
      <w:proofErr w:type="spellEnd"/>
      <w:r w:rsidRPr="000803D7">
        <w:rPr>
          <w:b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</w:rPr>
        <w:t>обробки</w:t>
      </w:r>
      <w:proofErr w:type="spellEnd"/>
      <w:r w:rsidRPr="000803D7">
        <w:rPr>
          <w:b/>
          <w:color w:val="943634" w:themeColor="accent2" w:themeShade="BF"/>
        </w:rPr>
        <w:t xml:space="preserve"> </w:t>
      </w:r>
      <w:proofErr w:type="spellStart"/>
      <w:r w:rsidRPr="000803D7">
        <w:rPr>
          <w:b/>
          <w:color w:val="943634" w:themeColor="accent2" w:themeShade="BF"/>
        </w:rPr>
        <w:t>насіння</w:t>
      </w:r>
      <w:proofErr w:type="spellEnd"/>
      <w:r w:rsidRPr="000803D7">
        <w:rPr>
          <w:b/>
          <w:color w:val="943634" w:themeColor="accent2" w:themeShade="BF"/>
        </w:rPr>
        <w:t xml:space="preserve">  </w:t>
      </w:r>
      <w:proofErr w:type="spellStart"/>
      <w:r w:rsidRPr="000803D7">
        <w:rPr>
          <w:b/>
          <w:color w:val="943634" w:themeColor="accent2" w:themeShade="BF"/>
        </w:rPr>
        <w:t>соняшнику</w:t>
      </w:r>
      <w:proofErr w:type="spellEnd"/>
      <w:r w:rsidRPr="000803D7">
        <w:rPr>
          <w:b/>
          <w:color w:val="943634" w:themeColor="accent2" w:themeShade="BF"/>
          <w:lang w:val="uk-UA"/>
        </w:rPr>
        <w:t xml:space="preserve"> </w:t>
      </w:r>
      <w:r w:rsidRPr="000803D7">
        <w:rPr>
          <w:b/>
          <w:i/>
          <w:color w:val="943634" w:themeColor="accent2" w:themeShade="BF"/>
        </w:rPr>
        <w:t xml:space="preserve">в </w:t>
      </w:r>
      <w:proofErr w:type="spellStart"/>
      <w:r w:rsidRPr="000803D7">
        <w:rPr>
          <w:b/>
          <w:i/>
          <w:color w:val="943634" w:themeColor="accent2" w:themeShade="BF"/>
        </w:rPr>
        <w:t>умовах</w:t>
      </w:r>
      <w:proofErr w:type="spellEnd"/>
      <w:r w:rsidRPr="000803D7">
        <w:rPr>
          <w:b/>
          <w:i/>
          <w:color w:val="943634" w:themeColor="accent2" w:themeShade="BF"/>
        </w:rPr>
        <w:t xml:space="preserve"> </w:t>
      </w:r>
      <w:proofErr w:type="spellStart"/>
      <w:r w:rsidRPr="000803D7">
        <w:rPr>
          <w:b/>
          <w:i/>
          <w:color w:val="943634" w:themeColor="accent2" w:themeShade="BF"/>
        </w:rPr>
        <w:t>агропромислового</w:t>
      </w:r>
      <w:proofErr w:type="spellEnd"/>
      <w:r w:rsidRPr="000803D7">
        <w:rPr>
          <w:b/>
          <w:i/>
          <w:color w:val="943634" w:themeColor="accent2" w:themeShade="BF"/>
        </w:rPr>
        <w:t xml:space="preserve"> комплексу</w:t>
      </w:r>
    </w:p>
    <w:tbl>
      <w:tblPr>
        <w:tblpPr w:leftFromText="180" w:rightFromText="180" w:vertAnchor="text" w:horzAnchor="margin" w:tblpXSpec="center" w:tblpY="494"/>
        <w:tblW w:w="10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"/>
        <w:gridCol w:w="1151"/>
        <w:gridCol w:w="8291"/>
      </w:tblGrid>
      <w:tr w:rsidR="00213B63" w:rsidRPr="00ED0DA4" w:rsidTr="00D10C29">
        <w:trPr>
          <w:trHeight w:val="360"/>
        </w:trPr>
        <w:tc>
          <w:tcPr>
            <w:tcW w:w="801" w:type="dxa"/>
          </w:tcPr>
          <w:p w:rsidR="00213B63" w:rsidRPr="00ED0DA4" w:rsidRDefault="00213B63" w:rsidP="00D10C29">
            <w:pPr>
              <w:jc w:val="center"/>
              <w:rPr>
                <w:b/>
                <w:lang w:val="uk-UA"/>
              </w:rPr>
            </w:pPr>
            <w:r w:rsidRPr="00ED0DA4">
              <w:rPr>
                <w:b/>
                <w:lang w:val="uk-UA"/>
              </w:rPr>
              <w:t>№</w:t>
            </w:r>
          </w:p>
          <w:p w:rsidR="00213B63" w:rsidRPr="00ED0DA4" w:rsidRDefault="00213B63" w:rsidP="00D10C29">
            <w:pPr>
              <w:jc w:val="center"/>
              <w:rPr>
                <w:b/>
                <w:lang w:val="uk-UA"/>
              </w:rPr>
            </w:pPr>
            <w:proofErr w:type="spellStart"/>
            <w:r w:rsidRPr="00ED0DA4">
              <w:rPr>
                <w:b/>
                <w:lang w:val="uk-UA"/>
              </w:rPr>
              <w:t>п.п</w:t>
            </w:r>
            <w:proofErr w:type="spellEnd"/>
          </w:p>
        </w:tc>
        <w:tc>
          <w:tcPr>
            <w:tcW w:w="1151" w:type="dxa"/>
          </w:tcPr>
          <w:p w:rsidR="00213B63" w:rsidRPr="00213B63" w:rsidRDefault="00213B63" w:rsidP="00D10C29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213B63">
              <w:rPr>
                <w:b/>
                <w:sz w:val="16"/>
                <w:szCs w:val="16"/>
                <w:lang w:val="uk-UA"/>
              </w:rPr>
              <w:t>Нумерація</w:t>
            </w:r>
            <w:r w:rsidRPr="00213B63">
              <w:rPr>
                <w:b/>
                <w:sz w:val="16"/>
                <w:szCs w:val="16"/>
              </w:rPr>
              <w:t xml:space="preserve"> </w:t>
            </w:r>
            <w:r w:rsidRPr="00213B63">
              <w:rPr>
                <w:b/>
                <w:sz w:val="16"/>
                <w:szCs w:val="16"/>
                <w:lang w:val="uk-UA"/>
              </w:rPr>
              <w:t>по напрямкам</w:t>
            </w:r>
          </w:p>
        </w:tc>
        <w:tc>
          <w:tcPr>
            <w:tcW w:w="8291" w:type="dxa"/>
          </w:tcPr>
          <w:p w:rsidR="00213B63" w:rsidRPr="00631EA2" w:rsidRDefault="00213B63" w:rsidP="00D10C2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31EA2">
              <w:rPr>
                <w:b/>
                <w:sz w:val="28"/>
                <w:szCs w:val="28"/>
                <w:lang w:val="uk-UA"/>
              </w:rPr>
              <w:t xml:space="preserve">Тема </w:t>
            </w:r>
            <w:r w:rsidR="00016ADA">
              <w:t xml:space="preserve"> </w:t>
            </w:r>
            <w:bookmarkStart w:id="0" w:name="_GoBack"/>
            <w:r w:rsidR="00016ADA" w:rsidRPr="00016ADA">
              <w:rPr>
                <w:b/>
                <w:sz w:val="28"/>
                <w:szCs w:val="28"/>
                <w:lang w:val="uk-UA"/>
              </w:rPr>
              <w:t>кваліфікаційної роботи</w:t>
            </w:r>
            <w:bookmarkEnd w:id="0"/>
          </w:p>
        </w:tc>
      </w:tr>
      <w:tr w:rsidR="00213B63" w:rsidRPr="00ED0DA4" w:rsidTr="00D10C29">
        <w:trPr>
          <w:trHeight w:val="151"/>
        </w:trPr>
        <w:tc>
          <w:tcPr>
            <w:tcW w:w="801" w:type="dxa"/>
          </w:tcPr>
          <w:p w:rsidR="00213B63" w:rsidRPr="00ED0DA4" w:rsidRDefault="00213B63" w:rsidP="00D10C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51" w:type="dxa"/>
          </w:tcPr>
          <w:p w:rsidR="00213B63" w:rsidRPr="00ED0DA4" w:rsidRDefault="00213B63" w:rsidP="00D10C29">
            <w:pPr>
              <w:jc w:val="center"/>
              <w:rPr>
                <w:b/>
                <w:lang w:val="uk-UA"/>
              </w:rPr>
            </w:pPr>
            <w:r w:rsidRPr="00ED0DA4">
              <w:rPr>
                <w:b/>
                <w:lang w:val="uk-UA"/>
              </w:rPr>
              <w:t>1</w:t>
            </w:r>
          </w:p>
        </w:tc>
        <w:tc>
          <w:tcPr>
            <w:tcW w:w="8291" w:type="dxa"/>
          </w:tcPr>
          <w:p w:rsidR="00213B63" w:rsidRPr="00ED0DA4" w:rsidRDefault="00213B63" w:rsidP="00D10C29">
            <w:pPr>
              <w:jc w:val="center"/>
              <w:rPr>
                <w:b/>
              </w:rPr>
            </w:pPr>
            <w:r w:rsidRPr="00ED0DA4">
              <w:rPr>
                <w:b/>
              </w:rPr>
              <w:t>2</w:t>
            </w:r>
          </w:p>
        </w:tc>
      </w:tr>
      <w:tr w:rsidR="00213B63" w:rsidRPr="00ED0DA4" w:rsidTr="00D10C29">
        <w:trPr>
          <w:trHeight w:val="151"/>
        </w:trPr>
        <w:tc>
          <w:tcPr>
            <w:tcW w:w="801" w:type="dxa"/>
          </w:tcPr>
          <w:p w:rsidR="00213B63" w:rsidRDefault="00213B63" w:rsidP="00D10C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51" w:type="dxa"/>
          </w:tcPr>
          <w:p w:rsidR="00213B63" w:rsidRPr="00ED0DA4" w:rsidRDefault="00213B63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8291" w:type="dxa"/>
          </w:tcPr>
          <w:p w:rsidR="00213B63" w:rsidRPr="00D10C29" w:rsidRDefault="00213B63" w:rsidP="00D10C29">
            <w:pPr>
              <w:jc w:val="center"/>
              <w:rPr>
                <w:b/>
                <w:sz w:val="28"/>
                <w:szCs w:val="28"/>
              </w:rPr>
            </w:pPr>
            <w:r w:rsidRPr="00D10C29">
              <w:rPr>
                <w:b/>
                <w:sz w:val="28"/>
                <w:szCs w:val="28"/>
                <w:lang w:val="uk-UA"/>
              </w:rPr>
              <w:t>ЕЛЕКТРОТЕХНІЧНІ ПРИСТРОЇ КОНТРОЛЮ</w:t>
            </w:r>
          </w:p>
        </w:tc>
      </w:tr>
      <w:tr w:rsidR="00213B63" w:rsidRPr="00ED0DA4" w:rsidTr="00D10C29">
        <w:trPr>
          <w:trHeight w:val="151"/>
        </w:trPr>
        <w:tc>
          <w:tcPr>
            <w:tcW w:w="801" w:type="dxa"/>
          </w:tcPr>
          <w:p w:rsidR="00213B63" w:rsidRDefault="00213B63" w:rsidP="00D10C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51" w:type="dxa"/>
          </w:tcPr>
          <w:p w:rsidR="00213B63" w:rsidRPr="00ED0DA4" w:rsidRDefault="00213B63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1.1</w:t>
            </w:r>
          </w:p>
        </w:tc>
        <w:tc>
          <w:tcPr>
            <w:tcW w:w="8291" w:type="dxa"/>
          </w:tcPr>
          <w:p w:rsidR="00213B63" w:rsidRPr="00631EA2" w:rsidRDefault="00213B63" w:rsidP="00D10C29">
            <w:pPr>
              <w:jc w:val="center"/>
              <w:rPr>
                <w:b/>
                <w:i/>
                <w:lang w:val="uk-UA"/>
              </w:rPr>
            </w:pPr>
            <w:r w:rsidRPr="00631EA2">
              <w:rPr>
                <w:b/>
                <w:i/>
                <w:lang w:val="uk-UA"/>
              </w:rPr>
              <w:t>СИСТЕМ КОНТРОЛЮ ЯКОСТІ ПРОДУКЦІЇ</w:t>
            </w:r>
          </w:p>
        </w:tc>
      </w:tr>
      <w:tr w:rsidR="00213B63" w:rsidRPr="00ED0DA4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1.1.1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color w:val="000000"/>
                <w:lang w:val="uk-UA"/>
              </w:rPr>
            </w:pPr>
            <w:r w:rsidRPr="007850D4">
              <w:rPr>
                <w:lang w:val="uk-UA"/>
              </w:rPr>
              <w:t>Аналіз методів та розробка електротехнічного пристрою контролю якості біопалива із ріпаку</w:t>
            </w:r>
          </w:p>
        </w:tc>
      </w:tr>
      <w:tr w:rsidR="00213B63" w:rsidRPr="00ED0DA4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1.1.2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color w:val="000000"/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пристрою контролю якості  суміші до сквашування в лінії  виробництва кисломолочного сиру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1.1.3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контролю якості   </w:t>
            </w:r>
            <w:proofErr w:type="spellStart"/>
            <w:r w:rsidRPr="007850D4">
              <w:rPr>
                <w:lang w:val="uk-UA"/>
              </w:rPr>
              <w:t>отмоки</w:t>
            </w:r>
            <w:proofErr w:type="spellEnd"/>
            <w:r w:rsidRPr="007850D4">
              <w:rPr>
                <w:lang w:val="uk-UA"/>
              </w:rPr>
              <w:t xml:space="preserve"> шкір в лінії  шкіряних  виробів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1.1.4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пристрою контролю якості   розчину в лінії   мийки та очищення агрегатів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1.1.5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пристрою контролю стиглості кавунів  в лінії   сортування продукції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1.1.6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пристрою контролю наявності внутрішніх пошкоджень баштанних  в лінії   сортування продукції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1.1.7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пристрою визначення жиру та білка в молоці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1.1.8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контролю якості плодово-ягідних соків   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1.1.9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контролю якості яблук   </w:t>
            </w:r>
          </w:p>
        </w:tc>
      </w:tr>
      <w:tr w:rsidR="00213B63" w:rsidRPr="007466E8" w:rsidTr="00D10C29">
        <w:trPr>
          <w:trHeight w:val="129"/>
        </w:trPr>
        <w:tc>
          <w:tcPr>
            <w:tcW w:w="801" w:type="dxa"/>
          </w:tcPr>
          <w:p w:rsidR="00213B63" w:rsidRPr="00ED0DA4" w:rsidRDefault="00A77951" w:rsidP="00D10C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1151" w:type="dxa"/>
          </w:tcPr>
          <w:p w:rsidR="00213B63" w:rsidRPr="007850D4" w:rsidRDefault="00213B63" w:rsidP="00D10C29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1.1.10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контролю  якості винних виробів   </w:t>
            </w:r>
          </w:p>
        </w:tc>
      </w:tr>
      <w:tr w:rsidR="00A77951" w:rsidRPr="007466E8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1.1.11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контролю вологовмісту в моторних мастилах   </w:t>
            </w:r>
          </w:p>
        </w:tc>
      </w:tr>
      <w:tr w:rsidR="00A77951" w:rsidRPr="007466E8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1.1.12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визначення статі добових курчат   </w:t>
            </w:r>
          </w:p>
        </w:tc>
      </w:tr>
      <w:tr w:rsidR="00A77951" w:rsidRPr="007466E8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1.1.13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контролю вуглекислого газу в тваринницьких приміщеннях </w:t>
            </w:r>
          </w:p>
        </w:tc>
      </w:tr>
      <w:tr w:rsidR="00A77951" w:rsidRPr="007466E8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1.1.14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</w:t>
            </w:r>
            <w:r w:rsidRPr="007850D4">
              <w:t xml:space="preserve"> </w:t>
            </w:r>
            <w:proofErr w:type="spellStart"/>
            <w:r w:rsidRPr="007850D4">
              <w:t>визначення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lastRenderedPageBreak/>
              <w:t>засміченості</w:t>
            </w:r>
            <w:proofErr w:type="spellEnd"/>
            <w:r w:rsidRPr="007850D4">
              <w:t xml:space="preserve"> зерна</w:t>
            </w:r>
            <w:r w:rsidRPr="007850D4">
              <w:rPr>
                <w:lang w:val="uk-UA"/>
              </w:rPr>
              <w:t xml:space="preserve">  в лініях очищення зернових</w:t>
            </w:r>
          </w:p>
        </w:tc>
      </w:tr>
      <w:tr w:rsidR="00A77951" w:rsidRPr="007466E8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15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1.1.15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</w:t>
            </w:r>
            <w:r w:rsidRPr="007850D4">
              <w:t xml:space="preserve"> </w:t>
            </w:r>
            <w:r w:rsidRPr="007850D4">
              <w:rPr>
                <w:lang w:val="uk-UA"/>
              </w:rPr>
              <w:t xml:space="preserve"> регулювання швидкості приводу насосних агрегатів</w:t>
            </w:r>
          </w:p>
        </w:tc>
      </w:tr>
      <w:tr w:rsidR="00213B63" w:rsidRPr="00ED0DA4" w:rsidTr="00D10C29">
        <w:trPr>
          <w:trHeight w:val="129"/>
        </w:trPr>
        <w:tc>
          <w:tcPr>
            <w:tcW w:w="801" w:type="dxa"/>
          </w:tcPr>
          <w:p w:rsidR="00213B63" w:rsidRDefault="00213B63" w:rsidP="00D10C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51" w:type="dxa"/>
          </w:tcPr>
          <w:p w:rsidR="00213B63" w:rsidRPr="00BC683B" w:rsidRDefault="00213B63" w:rsidP="00D10C29">
            <w:pPr>
              <w:jc w:val="center"/>
              <w:rPr>
                <w:b/>
                <w:lang w:val="uk-UA"/>
              </w:rPr>
            </w:pPr>
            <w:r w:rsidRPr="00BC683B">
              <w:rPr>
                <w:b/>
                <w:lang w:val="uk-UA"/>
              </w:rPr>
              <w:t>1.2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center"/>
              <w:rPr>
                <w:b/>
                <w:i/>
                <w:lang w:val="uk-UA"/>
              </w:rPr>
            </w:pPr>
            <w:r w:rsidRPr="007850D4">
              <w:rPr>
                <w:b/>
                <w:i/>
                <w:lang w:val="uk-UA"/>
              </w:rPr>
              <w:t>СИСТЕМ  ДОЗУВАННЯ</w:t>
            </w:r>
          </w:p>
        </w:tc>
      </w:tr>
      <w:tr w:rsidR="00A77951" w:rsidRPr="00ED0DA4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1.2.1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 пристрою  дозування компонентів кормових  сумішей в  лінії приготування кормів</w:t>
            </w:r>
          </w:p>
        </w:tc>
      </w:tr>
      <w:tr w:rsidR="00A77951" w:rsidRPr="00ED0DA4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1.2.2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 пристрою  дозування домішок в технологічній лінії виробництва ковбас</w:t>
            </w:r>
          </w:p>
        </w:tc>
      </w:tr>
      <w:tr w:rsidR="00A77951" w:rsidRPr="00ED0DA4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1.2.3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 пристрою  дозування домішок в технологічній лінії виробництва сирів</w:t>
            </w:r>
          </w:p>
        </w:tc>
      </w:tr>
      <w:tr w:rsidR="00A77951" w:rsidRPr="00ED0DA4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1.2.4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 пристрою  дозування домішок в технологічній лінії виробництва </w:t>
            </w:r>
            <w:r w:rsidRPr="007850D4">
              <w:rPr>
                <w:i/>
                <w:lang w:val="uk-UA"/>
              </w:rPr>
              <w:t xml:space="preserve"> </w:t>
            </w:r>
            <w:r w:rsidRPr="007850D4">
              <w:rPr>
                <w:lang w:val="uk-UA"/>
              </w:rPr>
              <w:t>згущеного молока</w:t>
            </w:r>
          </w:p>
        </w:tc>
      </w:tr>
      <w:tr w:rsidR="00A77951" w:rsidRPr="00820B8A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1.2.5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 пристрою  дозування домішок в технологічній лінії виробництва </w:t>
            </w:r>
            <w:r w:rsidRPr="007850D4">
              <w:rPr>
                <w:i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 фаршу</w:t>
            </w:r>
          </w:p>
        </w:tc>
      </w:tr>
      <w:tr w:rsidR="00A77951" w:rsidRPr="00820B8A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1.2.6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 пристрою  визначення витрат води в системі водопостачання </w:t>
            </w:r>
            <w:r w:rsidRPr="007850D4">
              <w:rPr>
                <w:i/>
                <w:lang w:val="uk-UA"/>
              </w:rPr>
              <w:t>об’єкту</w:t>
            </w:r>
            <w:r w:rsidRPr="007850D4">
              <w:rPr>
                <w:lang w:val="uk-UA"/>
              </w:rPr>
              <w:t xml:space="preserve"> (найменування </w:t>
            </w:r>
            <w:r w:rsidRPr="007850D4">
              <w:rPr>
                <w:i/>
                <w:lang w:val="uk-UA"/>
              </w:rPr>
              <w:t xml:space="preserve"> об’єкту</w:t>
            </w:r>
            <w:r w:rsidRPr="007850D4">
              <w:rPr>
                <w:lang w:val="uk-UA"/>
              </w:rPr>
              <w:t xml:space="preserve"> ) </w:t>
            </w:r>
          </w:p>
        </w:tc>
      </w:tr>
      <w:tr w:rsidR="00A77951" w:rsidRPr="00820B8A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1.2.7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 пристрою  визначення витрат газу в системі газопостачання </w:t>
            </w:r>
            <w:r w:rsidRPr="007850D4">
              <w:rPr>
                <w:i/>
                <w:lang w:val="uk-UA"/>
              </w:rPr>
              <w:t xml:space="preserve"> об’єкту</w:t>
            </w:r>
            <w:r w:rsidRPr="007850D4">
              <w:rPr>
                <w:lang w:val="uk-UA"/>
              </w:rPr>
              <w:t xml:space="preserve"> (найменування </w:t>
            </w:r>
            <w:r w:rsidRPr="007850D4">
              <w:rPr>
                <w:i/>
                <w:lang w:val="uk-UA"/>
              </w:rPr>
              <w:t xml:space="preserve"> об’єкту</w:t>
            </w:r>
            <w:r w:rsidRPr="007850D4">
              <w:rPr>
                <w:lang w:val="uk-UA"/>
              </w:rPr>
              <w:t xml:space="preserve"> )</w:t>
            </w:r>
          </w:p>
        </w:tc>
      </w:tr>
      <w:tr w:rsidR="00213B63" w:rsidRPr="00820B8A" w:rsidTr="00D10C29">
        <w:trPr>
          <w:trHeight w:val="129"/>
        </w:trPr>
        <w:tc>
          <w:tcPr>
            <w:tcW w:w="801" w:type="dxa"/>
          </w:tcPr>
          <w:p w:rsidR="00213B63" w:rsidRDefault="00213B63" w:rsidP="00D10C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51" w:type="dxa"/>
          </w:tcPr>
          <w:p w:rsidR="00213B63" w:rsidRPr="00BC683B" w:rsidRDefault="00213B63" w:rsidP="00D10C29">
            <w:pPr>
              <w:jc w:val="center"/>
              <w:rPr>
                <w:b/>
                <w:lang w:val="uk-UA"/>
              </w:rPr>
            </w:pPr>
            <w:r w:rsidRPr="00BC683B">
              <w:rPr>
                <w:b/>
                <w:lang w:val="uk-UA"/>
              </w:rPr>
              <w:t>1.3</w:t>
            </w:r>
          </w:p>
        </w:tc>
        <w:tc>
          <w:tcPr>
            <w:tcW w:w="8291" w:type="dxa"/>
          </w:tcPr>
          <w:p w:rsidR="00213B63" w:rsidRPr="007850D4" w:rsidRDefault="00213B63" w:rsidP="00D10C29">
            <w:pPr>
              <w:jc w:val="center"/>
              <w:rPr>
                <w:b/>
                <w:lang w:val="uk-UA"/>
              </w:rPr>
            </w:pPr>
            <w:r w:rsidRPr="007850D4">
              <w:rPr>
                <w:b/>
                <w:i/>
                <w:lang w:val="uk-UA"/>
              </w:rPr>
              <w:t>СИСТЕМ  ДІАГНОСТУВАННЯ</w:t>
            </w:r>
          </w:p>
        </w:tc>
      </w:tr>
      <w:tr w:rsidR="00A77951" w:rsidRPr="00820B8A" w:rsidTr="00D10C29">
        <w:trPr>
          <w:trHeight w:val="308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1.3.1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контролю наявності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>ожеледі на проводах повітряних ліній електричних мереж</w:t>
            </w:r>
          </w:p>
        </w:tc>
      </w:tr>
      <w:tr w:rsidR="00A77951" w:rsidRPr="00820B8A" w:rsidTr="00D10C29">
        <w:trPr>
          <w:trHeight w:val="213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1.3.2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i/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</w:t>
            </w:r>
            <w:r w:rsidRPr="007850D4">
              <w:t xml:space="preserve"> </w:t>
            </w:r>
            <w:proofErr w:type="spellStart"/>
            <w:r w:rsidRPr="007850D4">
              <w:t>реєстрації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внутрішніх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перенапруг</w:t>
            </w:r>
            <w:proofErr w:type="spellEnd"/>
            <w:r w:rsidRPr="007850D4">
              <w:t xml:space="preserve"> на РТП</w:t>
            </w:r>
          </w:p>
        </w:tc>
      </w:tr>
      <w:tr w:rsidR="00A77951" w:rsidRPr="00820B8A" w:rsidTr="00D10C29">
        <w:trPr>
          <w:trHeight w:val="129"/>
        </w:trPr>
        <w:tc>
          <w:tcPr>
            <w:tcW w:w="801" w:type="dxa"/>
          </w:tcPr>
          <w:p w:rsidR="00A77951" w:rsidRPr="00ED0DA4" w:rsidRDefault="00A77951" w:rsidP="00A779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1151" w:type="dxa"/>
          </w:tcPr>
          <w:p w:rsidR="00A77951" w:rsidRPr="007850D4" w:rsidRDefault="00A77951" w:rsidP="00A77951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1.3.3</w:t>
            </w:r>
          </w:p>
        </w:tc>
        <w:tc>
          <w:tcPr>
            <w:tcW w:w="8291" w:type="dxa"/>
          </w:tcPr>
          <w:p w:rsidR="00A77951" w:rsidRPr="007850D4" w:rsidRDefault="00A77951" w:rsidP="00A77951">
            <w:pPr>
              <w:jc w:val="both"/>
              <w:rPr>
                <w:i/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</w:t>
            </w:r>
            <w:r w:rsidRPr="007850D4">
              <w:t xml:space="preserve"> </w:t>
            </w:r>
            <w:r w:rsidRPr="007850D4">
              <w:rPr>
                <w:lang w:val="uk-UA"/>
              </w:rPr>
              <w:t xml:space="preserve">визначення видів та місць однофазних пошкоджень </w:t>
            </w:r>
            <w:r w:rsidRPr="007850D4">
              <w:t xml:space="preserve"> </w:t>
            </w:r>
            <w:r w:rsidRPr="007850D4">
              <w:rPr>
                <w:lang w:val="uk-UA"/>
              </w:rPr>
              <w:t>в електричних мережах 10 кВ</w:t>
            </w:r>
          </w:p>
        </w:tc>
      </w:tr>
      <w:tr w:rsidR="00DC1153" w:rsidRPr="00DC1153" w:rsidTr="00D10C29">
        <w:trPr>
          <w:trHeight w:val="12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1.3.</w:t>
            </w:r>
            <w:r>
              <w:rPr>
                <w:lang w:val="uk-UA"/>
              </w:rPr>
              <w:t>4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rPr>
                <w:lang w:val="uk-UA"/>
              </w:rPr>
            </w:pPr>
            <w:r w:rsidRPr="007850D4">
              <w:rPr>
                <w:lang w:val="uk-UA"/>
              </w:rPr>
              <w:t xml:space="preserve">Аналіз методів та розробка  електротехнічного пристрою  контролю режимів роботи асинхронних двигунів при </w:t>
            </w:r>
            <w:proofErr w:type="spellStart"/>
            <w:r w:rsidRPr="007850D4">
              <w:rPr>
                <w:lang w:val="uk-UA"/>
              </w:rPr>
              <w:t>несиметрії</w:t>
            </w:r>
            <w:proofErr w:type="spellEnd"/>
            <w:r w:rsidRPr="007850D4">
              <w:rPr>
                <w:lang w:val="uk-UA"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напруг</w:t>
            </w:r>
            <w:proofErr w:type="spellEnd"/>
            <w:r w:rsidRPr="007850D4">
              <w:rPr>
                <w:lang w:val="uk-UA"/>
              </w:rPr>
              <w:t xml:space="preserve"> мережі</w:t>
            </w:r>
          </w:p>
        </w:tc>
      </w:tr>
      <w:tr w:rsidR="00DC1153" w:rsidRPr="00820B8A" w:rsidTr="00D10C29">
        <w:trPr>
          <w:trHeight w:val="12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1.3.</w:t>
            </w:r>
            <w:r>
              <w:rPr>
                <w:lang w:val="uk-UA"/>
              </w:rPr>
              <w:t>5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r w:rsidRPr="007850D4">
              <w:rPr>
                <w:lang w:val="uk-UA"/>
              </w:rPr>
              <w:t xml:space="preserve"> електротехнічного пристрою  діагностування теплових процесів  асинхронних двигунів</w:t>
            </w:r>
          </w:p>
        </w:tc>
      </w:tr>
      <w:tr w:rsidR="00DC1153" w:rsidRPr="00820B8A" w:rsidTr="00D10C29">
        <w:trPr>
          <w:trHeight w:val="12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5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D10C29">
              <w:rPr>
                <w:b/>
                <w:sz w:val="28"/>
                <w:szCs w:val="28"/>
                <w:lang w:val="uk-UA"/>
              </w:rPr>
              <w:t>ЕЛЕКТРОТЕХНОЛОГІЧНІ КОМПЛЕКСИ</w:t>
            </w:r>
          </w:p>
        </w:tc>
      </w:tr>
      <w:tr w:rsidR="00DC1153" w:rsidRPr="00820B8A" w:rsidTr="00D10C29">
        <w:trPr>
          <w:trHeight w:val="129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ind w:right="-7200"/>
              <w:jc w:val="both"/>
              <w:rPr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 </w:t>
            </w:r>
          </w:p>
          <w:p w:rsidR="00DC1153" w:rsidRPr="007850D4" w:rsidRDefault="00DC1153" w:rsidP="00DC1153">
            <w:pPr>
              <w:ind w:right="-7200"/>
              <w:jc w:val="both"/>
              <w:rPr>
                <w:sz w:val="32"/>
                <w:szCs w:val="32"/>
                <w:lang w:val="uk-UA"/>
              </w:rPr>
            </w:pPr>
            <w:r w:rsidRPr="007850D4">
              <w:t xml:space="preserve">для </w:t>
            </w:r>
            <w:proofErr w:type="spellStart"/>
            <w:r w:rsidRPr="007850D4">
              <w:t>покращення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передпосівної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обробки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насіння</w:t>
            </w:r>
            <w:proofErr w:type="spellEnd"/>
            <w:r w:rsidRPr="007850D4">
              <w:t xml:space="preserve">  </w:t>
            </w:r>
            <w:proofErr w:type="spellStart"/>
            <w:r w:rsidRPr="007850D4">
              <w:t>соняшнику</w:t>
            </w:r>
            <w:proofErr w:type="spellEnd"/>
            <w:r w:rsidRPr="007850D4">
              <w:rPr>
                <w:lang w:val="uk-UA"/>
              </w:rPr>
              <w:t xml:space="preserve"> </w:t>
            </w:r>
          </w:p>
        </w:tc>
      </w:tr>
      <w:tr w:rsidR="00DC1153" w:rsidRPr="00820B8A" w:rsidTr="00D10C29">
        <w:trPr>
          <w:trHeight w:val="317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2.2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НВЧ сушки зернових </w:t>
            </w:r>
            <w:proofErr w:type="spellStart"/>
            <w:r w:rsidRPr="007850D4">
              <w:rPr>
                <w:lang w:val="uk-UA"/>
              </w:rPr>
              <w:t>зернопункту</w:t>
            </w:r>
            <w:proofErr w:type="spellEnd"/>
          </w:p>
        </w:tc>
      </w:tr>
      <w:tr w:rsidR="00DC1153" w:rsidRPr="00820B8A" w:rsidTr="00D10C29">
        <w:trPr>
          <w:trHeight w:val="263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2.3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НВЧ </w:t>
            </w:r>
            <w:r w:rsidRPr="007850D4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7850D4">
              <w:t>знезараження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ґрунту</w:t>
            </w:r>
            <w:proofErr w:type="spellEnd"/>
            <w:r w:rsidRPr="007850D4">
              <w:rPr>
                <w:lang w:val="uk-UA"/>
              </w:rPr>
              <w:t xml:space="preserve">  в теплицях</w:t>
            </w:r>
          </w:p>
        </w:tc>
      </w:tr>
      <w:tr w:rsidR="00DC1153" w:rsidRPr="00820B8A" w:rsidTr="00D10C29">
        <w:trPr>
          <w:trHeight w:val="263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2.4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>опромінення рослин в теплицях</w:t>
            </w:r>
          </w:p>
        </w:tc>
      </w:tr>
      <w:tr w:rsidR="00DC1153" w:rsidRPr="00820B8A" w:rsidTr="00D10C29">
        <w:trPr>
          <w:trHeight w:val="12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2.5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>виготовлення біопалива</w:t>
            </w:r>
          </w:p>
        </w:tc>
      </w:tr>
      <w:tr w:rsidR="00DC1153" w:rsidRPr="00820B8A" w:rsidTr="00D10C29">
        <w:trPr>
          <w:trHeight w:val="12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33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2.6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t>компостування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органічних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відходів</w:t>
            </w:r>
            <w:proofErr w:type="spellEnd"/>
            <w:r w:rsidRPr="007850D4">
              <w:rPr>
                <w:lang w:val="uk-UA"/>
              </w:rPr>
              <w:t xml:space="preserve"> </w:t>
            </w:r>
          </w:p>
        </w:tc>
      </w:tr>
      <w:tr w:rsidR="00DC1153" w:rsidRPr="00820B8A" w:rsidTr="00D10C29">
        <w:trPr>
          <w:trHeight w:val="12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2.7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caps/>
              </w:rPr>
              <w:t xml:space="preserve"> </w:t>
            </w:r>
            <w:r w:rsidRPr="007850D4">
              <w:t xml:space="preserve"> </w:t>
            </w:r>
            <w:proofErr w:type="spellStart"/>
            <w:r w:rsidRPr="007850D4">
              <w:t>очищення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стічних</w:t>
            </w:r>
            <w:proofErr w:type="spellEnd"/>
            <w:r w:rsidRPr="007850D4">
              <w:t xml:space="preserve"> вод </w:t>
            </w:r>
            <w:proofErr w:type="spellStart"/>
            <w:r w:rsidRPr="007850D4">
              <w:t>тваринницьк</w:t>
            </w:r>
            <w:r w:rsidRPr="007850D4">
              <w:rPr>
                <w:lang w:val="uk-UA"/>
              </w:rPr>
              <w:t>их</w:t>
            </w:r>
            <w:proofErr w:type="spellEnd"/>
            <w:r w:rsidRPr="007850D4">
              <w:rPr>
                <w:lang w:val="uk-UA"/>
              </w:rPr>
              <w:t xml:space="preserve"> ферм</w:t>
            </w:r>
          </w:p>
        </w:tc>
      </w:tr>
      <w:tr w:rsidR="00DC1153" w:rsidRPr="00820B8A" w:rsidTr="00D10C29">
        <w:trPr>
          <w:trHeight w:val="12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2.8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t xml:space="preserve"> </w:t>
            </w:r>
            <w:r w:rsidRPr="007850D4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color w:val="000000"/>
                <w:lang w:val="uk-UA"/>
              </w:rPr>
              <w:t>опромінення розсади огірка</w:t>
            </w:r>
          </w:p>
        </w:tc>
      </w:tr>
      <w:tr w:rsidR="00DC1153" w:rsidRPr="00820B8A" w:rsidTr="00D10C29">
        <w:trPr>
          <w:trHeight w:val="279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2.9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t xml:space="preserve"> </w:t>
            </w:r>
            <w:r w:rsidRPr="007850D4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color w:val="000000"/>
                <w:lang w:val="uk-UA"/>
              </w:rPr>
              <w:t>опромінення розсади томатів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2.10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t xml:space="preserve"> </w:t>
            </w:r>
            <w:r w:rsidRPr="007850D4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color w:val="000000"/>
                <w:lang w:val="uk-UA"/>
              </w:rPr>
              <w:t xml:space="preserve"> опромінення розсади укропу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2.11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t xml:space="preserve"> </w:t>
            </w:r>
            <w:r w:rsidRPr="007850D4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color w:val="000000"/>
                <w:lang w:val="uk-UA"/>
              </w:rPr>
              <w:t>термохімічної обробки соломи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2.12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t xml:space="preserve"> </w:t>
            </w:r>
            <w:r w:rsidRPr="007850D4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color w:val="000000"/>
                <w:lang w:val="uk-UA"/>
              </w:rPr>
              <w:t>активації гетерогенних структур в теплицях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2.13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850D4">
              <w:t>опромінення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lastRenderedPageBreak/>
              <w:t>тварин</w:t>
            </w:r>
            <w:proofErr w:type="spellEnd"/>
            <w:r w:rsidRPr="007850D4">
              <w:t xml:space="preserve"> 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41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2.14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>керування температурним режимом в корівнику</w:t>
            </w:r>
            <w:r w:rsidRPr="007850D4">
              <w:t xml:space="preserve"> 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2.15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>керування місцевим обігрівом поросят</w:t>
            </w:r>
            <w:r w:rsidRPr="007850D4">
              <w:t xml:space="preserve"> 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43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2.16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>керування ультрафіолетовим опроміненням поросят</w:t>
            </w:r>
            <w:r w:rsidRPr="007850D4">
              <w:t xml:space="preserve"> 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44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2.17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керування </w:t>
            </w:r>
            <w:r w:rsidRPr="007850D4">
              <w:rPr>
                <w:highlight w:val="yellow"/>
              </w:rPr>
              <w:t xml:space="preserve"> </w:t>
            </w:r>
            <w:r w:rsidRPr="007850D4">
              <w:t>робот</w:t>
            </w:r>
            <w:proofErr w:type="spellStart"/>
            <w:r w:rsidRPr="007850D4">
              <w:rPr>
                <w:lang w:val="uk-UA"/>
              </w:rPr>
              <w:t>ою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насосн</w:t>
            </w:r>
            <w:r w:rsidRPr="007850D4">
              <w:rPr>
                <w:lang w:val="uk-UA"/>
              </w:rPr>
              <w:t>их</w:t>
            </w:r>
            <w:proofErr w:type="spellEnd"/>
            <w:r w:rsidRPr="007850D4">
              <w:rPr>
                <w:lang w:val="uk-UA"/>
              </w:rPr>
              <w:t xml:space="preserve"> агрегатів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</w:t>
            </w:r>
            <w:r>
              <w:rPr>
                <w:lang w:val="uk-UA"/>
              </w:rPr>
              <w:t>8</w:t>
            </w:r>
          </w:p>
        </w:tc>
        <w:tc>
          <w:tcPr>
            <w:tcW w:w="8291" w:type="dxa"/>
          </w:tcPr>
          <w:p w:rsidR="00DC1153" w:rsidRPr="007850D4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керування </w:t>
            </w:r>
            <w:r w:rsidRPr="007850D4">
              <w:rPr>
                <w:highlight w:val="yellow"/>
              </w:rPr>
              <w:t xml:space="preserve"> </w:t>
            </w:r>
            <w:r w:rsidRPr="007850D4">
              <w:t>робот</w:t>
            </w:r>
            <w:proofErr w:type="spellStart"/>
            <w:r w:rsidRPr="007850D4">
              <w:rPr>
                <w:lang w:val="uk-UA"/>
              </w:rPr>
              <w:t>ою</w:t>
            </w:r>
            <w:proofErr w:type="spellEnd"/>
            <w:r w:rsidRPr="007850D4">
              <w:t xml:space="preserve"> </w:t>
            </w:r>
            <w:r w:rsidRPr="003841CC">
              <w:rPr>
                <w:color w:val="000000"/>
                <w:lang w:val="uk-UA"/>
              </w:rPr>
              <w:t xml:space="preserve"> освітлювально</w:t>
            </w:r>
            <w:r>
              <w:rPr>
                <w:color w:val="000000"/>
                <w:lang w:val="uk-UA"/>
              </w:rPr>
              <w:t>ї</w:t>
            </w:r>
            <w:r w:rsidRPr="003841CC">
              <w:rPr>
                <w:color w:val="000000"/>
                <w:lang w:val="uk-UA"/>
              </w:rPr>
              <w:t xml:space="preserve"> установк</w:t>
            </w:r>
            <w:r>
              <w:rPr>
                <w:color w:val="000000"/>
                <w:lang w:val="uk-UA"/>
              </w:rPr>
              <w:t>и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2.1</w:t>
            </w:r>
            <w:r>
              <w:rPr>
                <w:lang w:val="uk-UA"/>
              </w:rPr>
              <w:t>9</w:t>
            </w:r>
          </w:p>
        </w:tc>
        <w:tc>
          <w:tcPr>
            <w:tcW w:w="8291" w:type="dxa"/>
          </w:tcPr>
          <w:p w:rsidR="00DC1153" w:rsidRPr="003841CC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керування </w:t>
            </w:r>
            <w:r w:rsidRPr="007850D4">
              <w:rPr>
                <w:highlight w:val="yellow"/>
              </w:rPr>
              <w:t xml:space="preserve"> </w:t>
            </w:r>
            <w:r>
              <w:rPr>
                <w:lang w:val="uk-UA"/>
              </w:rPr>
              <w:t>процесом випічки хлібу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</w:t>
            </w:r>
            <w:r>
              <w:rPr>
                <w:lang w:val="uk-UA"/>
              </w:rPr>
              <w:t>20</w:t>
            </w:r>
          </w:p>
        </w:tc>
        <w:tc>
          <w:tcPr>
            <w:tcW w:w="8291" w:type="dxa"/>
          </w:tcPr>
          <w:p w:rsidR="00DC1153" w:rsidRPr="003841CC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керування </w:t>
            </w:r>
            <w:r w:rsidRPr="007850D4">
              <w:rPr>
                <w:highlight w:val="yellow"/>
              </w:rPr>
              <w:t xml:space="preserve"> </w:t>
            </w:r>
            <w:r>
              <w:rPr>
                <w:lang w:val="uk-UA"/>
              </w:rPr>
              <w:t>процесом випічки печива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</w:t>
            </w:r>
            <w:r>
              <w:rPr>
                <w:lang w:val="uk-UA"/>
              </w:rPr>
              <w:t>21</w:t>
            </w:r>
          </w:p>
        </w:tc>
        <w:tc>
          <w:tcPr>
            <w:tcW w:w="8291" w:type="dxa"/>
          </w:tcPr>
          <w:p w:rsidR="00DC1153" w:rsidRPr="003841CC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керування </w:t>
            </w:r>
            <w:r w:rsidRPr="007850D4">
              <w:rPr>
                <w:highlight w:val="yellow"/>
              </w:rPr>
              <w:t xml:space="preserve"> </w:t>
            </w:r>
            <w:r>
              <w:rPr>
                <w:lang w:val="uk-UA"/>
              </w:rPr>
              <w:t xml:space="preserve">процесом виробництва </w:t>
            </w:r>
            <w:proofErr w:type="spellStart"/>
            <w:r>
              <w:rPr>
                <w:lang w:val="uk-UA"/>
              </w:rPr>
              <w:t>глазуревих</w:t>
            </w:r>
            <w:proofErr w:type="spellEnd"/>
            <w:r>
              <w:rPr>
                <w:lang w:val="uk-UA"/>
              </w:rPr>
              <w:t xml:space="preserve"> сирків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</w:t>
            </w:r>
            <w:r>
              <w:rPr>
                <w:lang w:val="uk-UA"/>
              </w:rPr>
              <w:t>22</w:t>
            </w:r>
          </w:p>
        </w:tc>
        <w:tc>
          <w:tcPr>
            <w:tcW w:w="8291" w:type="dxa"/>
          </w:tcPr>
          <w:p w:rsidR="00DC1153" w:rsidRPr="003841CC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 w:rsidRPr="007850D4">
              <w:rPr>
                <w:lang w:val="uk-UA"/>
              </w:rPr>
              <w:t xml:space="preserve">керування </w:t>
            </w:r>
            <w:r w:rsidRPr="007850D4">
              <w:rPr>
                <w:highlight w:val="yellow"/>
              </w:rPr>
              <w:t xml:space="preserve"> </w:t>
            </w:r>
            <w:r>
              <w:rPr>
                <w:lang w:val="uk-UA"/>
              </w:rPr>
              <w:t>процесом виробництва паливних брикетів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1151" w:type="dxa"/>
          </w:tcPr>
          <w:p w:rsidR="00DC1153" w:rsidRPr="007850D4" w:rsidRDefault="00DC1153" w:rsidP="00DC1153">
            <w:pPr>
              <w:jc w:val="center"/>
              <w:rPr>
                <w:lang w:val="uk-UA"/>
              </w:rPr>
            </w:pPr>
            <w:r w:rsidRPr="007850D4">
              <w:rPr>
                <w:lang w:val="uk-UA"/>
              </w:rPr>
              <w:t>2.</w:t>
            </w:r>
            <w:r>
              <w:rPr>
                <w:lang w:val="uk-UA"/>
              </w:rPr>
              <w:t>23</w:t>
            </w:r>
          </w:p>
        </w:tc>
        <w:tc>
          <w:tcPr>
            <w:tcW w:w="8291" w:type="dxa"/>
          </w:tcPr>
          <w:p w:rsidR="00DC1153" w:rsidRPr="003841CC" w:rsidRDefault="00DC1153" w:rsidP="00DC1153">
            <w:pPr>
              <w:jc w:val="both"/>
              <w:rPr>
                <w:color w:val="943634" w:themeColor="accent2" w:themeShade="BF"/>
                <w:lang w:val="uk-UA"/>
              </w:rPr>
            </w:pPr>
            <w:proofErr w:type="spellStart"/>
            <w:r w:rsidRPr="007850D4">
              <w:t>Обгрунтування</w:t>
            </w:r>
            <w:proofErr w:type="spellEnd"/>
            <w:r w:rsidRPr="007850D4">
              <w:t xml:space="preserve"> </w:t>
            </w:r>
            <w:proofErr w:type="spellStart"/>
            <w:r w:rsidRPr="007850D4">
              <w:t>параметрів</w:t>
            </w:r>
            <w:proofErr w:type="spellEnd"/>
            <w:r w:rsidRPr="007850D4">
              <w:rPr>
                <w:caps/>
              </w:rPr>
              <w:t xml:space="preserve"> </w:t>
            </w:r>
            <w:proofErr w:type="spellStart"/>
            <w:r w:rsidRPr="007850D4">
              <w:rPr>
                <w:lang w:val="uk-UA"/>
              </w:rPr>
              <w:t>електро</w:t>
            </w:r>
            <w:r w:rsidRPr="007850D4">
              <w:t>технологічного</w:t>
            </w:r>
            <w:proofErr w:type="spellEnd"/>
            <w:r w:rsidRPr="007850D4">
              <w:t xml:space="preserve"> комплексу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lang w:val="uk-UA"/>
              </w:rPr>
              <w:t>очистки</w:t>
            </w:r>
            <w:r w:rsidRPr="007850D4">
              <w:rPr>
                <w:lang w:val="uk-UA"/>
              </w:rPr>
              <w:t xml:space="preserve"> </w:t>
            </w:r>
            <w:r w:rsidRPr="007850D4">
              <w:rPr>
                <w:highlight w:val="yellow"/>
              </w:rPr>
              <w:t xml:space="preserve"> </w:t>
            </w:r>
            <w:r>
              <w:rPr>
                <w:lang w:val="uk-UA"/>
              </w:rPr>
              <w:t>технічних рідин</w:t>
            </w:r>
          </w:p>
        </w:tc>
      </w:tr>
      <w:tr w:rsidR="00DC1153" w:rsidRPr="00820B8A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5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jc w:val="center"/>
              <w:rPr>
                <w:b/>
                <w:sz w:val="28"/>
                <w:szCs w:val="28"/>
              </w:rPr>
            </w:pPr>
            <w:r w:rsidRPr="00D10C29">
              <w:rPr>
                <w:b/>
                <w:sz w:val="28"/>
                <w:szCs w:val="28"/>
                <w:lang w:val="uk-UA"/>
              </w:rPr>
              <w:t>СИСТЕМИ ЕЛЕКТРОПОСТАЧАННЯ</w:t>
            </w:r>
          </w:p>
        </w:tc>
      </w:tr>
      <w:tr w:rsidR="00DC1153" w:rsidRPr="00016ADA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3.1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показників надійності вакуумних вимикачів ВВ/ТЕ</w:t>
            </w:r>
            <w:r w:rsidRPr="00D10C29">
              <w:rPr>
                <w:lang w:val="en-US"/>
              </w:rPr>
              <w:t>L</w:t>
            </w:r>
            <w:r w:rsidRPr="00D10C29">
              <w:rPr>
                <w:lang w:val="uk-UA"/>
              </w:rPr>
              <w:t xml:space="preserve">–10 в схемах комутації мереж 10 кВ </w:t>
            </w:r>
          </w:p>
        </w:tc>
      </w:tr>
      <w:tr w:rsidR="00DC1153" w:rsidRPr="00D10C29" w:rsidTr="00D10C29">
        <w:trPr>
          <w:trHeight w:val="465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52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2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схеми системи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348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53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3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Підвищення </w:t>
            </w:r>
            <w:proofErr w:type="spellStart"/>
            <w:r>
              <w:rPr>
                <w:lang w:val="uk-UA"/>
              </w:rPr>
              <w:t>надійноісті</w:t>
            </w:r>
            <w:proofErr w:type="spellEnd"/>
            <w:r>
              <w:rPr>
                <w:lang w:val="uk-UA"/>
              </w:rPr>
              <w:t xml:space="preserve"> системи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54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4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r w:rsidRPr="00804AFF">
              <w:rPr>
                <w:lang w:val="uk-UA"/>
              </w:rPr>
              <w:t>Удосконалення захисту ПЛ 10 кВ</w:t>
            </w:r>
            <w:r>
              <w:rPr>
                <w:lang w:val="uk-UA"/>
              </w:rPr>
              <w:t xml:space="preserve"> </w:t>
            </w:r>
            <w:r w:rsidRPr="00804AFF">
              <w:rPr>
                <w:lang w:val="uk-UA"/>
              </w:rPr>
              <w:t xml:space="preserve"> від аварійних режимів</w:t>
            </w:r>
            <w:r w:rsidRPr="00064984">
              <w:rPr>
                <w:sz w:val="28"/>
                <w:szCs w:val="28"/>
                <w:lang w:val="uk-UA"/>
              </w:rPr>
              <w:t xml:space="preserve"> </w:t>
            </w:r>
            <w:r w:rsidRPr="00804AFF">
              <w:rPr>
                <w:lang w:val="uk-UA"/>
              </w:rPr>
              <w:t>в</w:t>
            </w:r>
            <w:r w:rsidRPr="00804AFF">
              <w:rPr>
                <w:sz w:val="28"/>
                <w:szCs w:val="28"/>
                <w:lang w:val="uk-UA"/>
              </w:rPr>
              <w:t xml:space="preserve"> </w:t>
            </w:r>
            <w:r w:rsidRPr="00804AFF">
              <w:rPr>
                <w:lang w:val="uk-UA"/>
              </w:rPr>
              <w:t xml:space="preserve"> системі електропостачання частини</w:t>
            </w:r>
            <w:r>
              <w:rPr>
                <w:lang w:val="uk-UA"/>
              </w:rPr>
              <w:t xml:space="preserve">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55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5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схеми секціонування та резервування  мереж 10 кВ в системі 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56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6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основних параметрів системи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57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7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оптимального радіусу розподільчих мереж 10 кВ в системі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58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8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оптимальної кількості живлячих підстанцій в системі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9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оптимальної кількості та потужності споживчих підстанцій 10/0,4 кВ в системі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016ADA" w:rsidRDefault="00DC1153" w:rsidP="00DC1153">
            <w:pPr>
              <w:jc w:val="center"/>
              <w:rPr>
                <w:b/>
                <w:lang w:val="uk-UA"/>
              </w:rPr>
            </w:pPr>
            <w:r w:rsidRPr="00016ADA">
              <w:rPr>
                <w:b/>
                <w:lang w:val="uk-UA"/>
              </w:rPr>
              <w:t>60</w:t>
            </w:r>
          </w:p>
        </w:tc>
        <w:tc>
          <w:tcPr>
            <w:tcW w:w="1151" w:type="dxa"/>
          </w:tcPr>
          <w:p w:rsidR="00DC1153" w:rsidRPr="00016ADA" w:rsidRDefault="00DC1153" w:rsidP="00DC1153">
            <w:pPr>
              <w:jc w:val="center"/>
              <w:rPr>
                <w:lang w:val="uk-UA"/>
              </w:rPr>
            </w:pPr>
            <w:r w:rsidRPr="00016ADA">
              <w:rPr>
                <w:lang w:val="uk-UA"/>
              </w:rPr>
              <w:t>3.10</w:t>
            </w:r>
          </w:p>
        </w:tc>
        <w:tc>
          <w:tcPr>
            <w:tcW w:w="8291" w:type="dxa"/>
          </w:tcPr>
          <w:p w:rsidR="00DC1153" w:rsidRPr="00016ADA" w:rsidRDefault="00DC1153" w:rsidP="009B5A59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016ADA">
              <w:rPr>
                <w:lang w:val="uk-UA"/>
              </w:rPr>
              <w:t>Обгрунтування</w:t>
            </w:r>
            <w:proofErr w:type="spellEnd"/>
            <w:r w:rsidRPr="00016ADA">
              <w:rPr>
                <w:lang w:val="uk-UA"/>
              </w:rPr>
              <w:t xml:space="preserve">  </w:t>
            </w:r>
            <w:r w:rsidR="009B5A59" w:rsidRPr="00016ADA">
              <w:rPr>
                <w:lang w:val="uk-UA"/>
              </w:rPr>
              <w:t>доцільності</w:t>
            </w:r>
            <w:r w:rsidRPr="00016ADA">
              <w:rPr>
                <w:lang w:val="uk-UA"/>
              </w:rPr>
              <w:t xml:space="preserve">     застосування      центрального розподільного пункту  в системі електропостачання частини (назва району, області) району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Pr="00ED0DA4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11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 w:rsidRPr="00441DBD">
              <w:rPr>
                <w:lang w:val="uk-UA"/>
              </w:rPr>
              <w:t xml:space="preserve"> </w:t>
            </w:r>
            <w:r w:rsidRPr="008027CE">
              <w:rPr>
                <w:bCs/>
                <w:iCs/>
                <w:lang w:val="uk-UA"/>
              </w:rPr>
              <w:t xml:space="preserve"> раціональних способів обслуговування</w:t>
            </w:r>
            <w:r>
              <w:rPr>
                <w:lang w:val="uk-UA"/>
              </w:rPr>
              <w:t xml:space="preserve">  системи електропостачання частини (назва району, області) району</w:t>
            </w:r>
          </w:p>
        </w:tc>
      </w:tr>
      <w:tr w:rsidR="00DC1153" w:rsidRPr="00016ADA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62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12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 w:rsidRPr="00441DBD">
              <w:rPr>
                <w:lang w:val="uk-UA"/>
              </w:rPr>
              <w:t xml:space="preserve"> </w:t>
            </w:r>
            <w:r w:rsidRPr="008027CE">
              <w:rPr>
                <w:lang w:val="uk-UA"/>
              </w:rPr>
              <w:t xml:space="preserve"> схеми кіл первинної комутації</w:t>
            </w:r>
            <w:r>
              <w:rPr>
                <w:lang w:val="uk-UA"/>
              </w:rPr>
              <w:t xml:space="preserve"> РТП – 35/10 кВ (назва підстанції, району, області) 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63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13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8027CE">
              <w:rPr>
                <w:lang w:val="uk-UA"/>
              </w:rPr>
              <w:t>Обгрунтування</w:t>
            </w:r>
            <w:proofErr w:type="spellEnd"/>
            <w:r w:rsidRPr="008027CE">
              <w:rPr>
                <w:lang w:val="uk-UA"/>
              </w:rPr>
              <w:t xml:space="preserve">  використання нетрадиційних джерел енергії  в системі електропостачання  сільських багатоквартирних будинків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64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14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proofErr w:type="spellStart"/>
            <w:r w:rsidRPr="00D10C29">
              <w:rPr>
                <w:lang w:val="uk-UA"/>
              </w:rPr>
              <w:t>Обгрунтування</w:t>
            </w:r>
            <w:proofErr w:type="spellEnd"/>
            <w:r w:rsidRPr="00D10C29">
              <w:rPr>
                <w:lang w:val="uk-UA"/>
              </w:rPr>
              <w:t xml:space="preserve"> </w:t>
            </w:r>
            <w:r w:rsidRPr="00441DBD">
              <w:rPr>
                <w:lang w:val="uk-UA"/>
              </w:rPr>
              <w:t xml:space="preserve"> </w:t>
            </w:r>
            <w:r w:rsidRPr="008027CE">
              <w:rPr>
                <w:bCs/>
                <w:iCs/>
                <w:lang w:val="uk-UA"/>
              </w:rPr>
              <w:t xml:space="preserve"> раціональних способів</w:t>
            </w:r>
            <w:r>
              <w:rPr>
                <w:bCs/>
                <w:iCs/>
                <w:lang w:val="uk-UA"/>
              </w:rPr>
              <w:t xml:space="preserve"> </w:t>
            </w:r>
            <w:r w:rsidRPr="001860F5">
              <w:rPr>
                <w:bCs/>
                <w:iCs/>
                <w:lang w:val="uk-UA"/>
              </w:rPr>
              <w:t xml:space="preserve"> контролю втрати електричної енергії в мережах побутових споживачів</w:t>
            </w:r>
          </w:p>
        </w:tc>
      </w:tr>
      <w:tr w:rsidR="00DC1153" w:rsidRPr="00D10C29" w:rsidTr="00D10C29">
        <w:trPr>
          <w:trHeight w:val="242"/>
        </w:trPr>
        <w:tc>
          <w:tcPr>
            <w:tcW w:w="801" w:type="dxa"/>
          </w:tcPr>
          <w:p w:rsidR="00DC1153" w:rsidRDefault="00DC1153" w:rsidP="00DC115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65</w:t>
            </w:r>
          </w:p>
        </w:tc>
        <w:tc>
          <w:tcPr>
            <w:tcW w:w="1151" w:type="dxa"/>
          </w:tcPr>
          <w:p w:rsidR="00DC1153" w:rsidRPr="00D10C29" w:rsidRDefault="00DC1153" w:rsidP="00DC1153">
            <w:pPr>
              <w:jc w:val="center"/>
              <w:rPr>
                <w:lang w:val="uk-UA"/>
              </w:rPr>
            </w:pPr>
            <w:r w:rsidRPr="00D10C29">
              <w:rPr>
                <w:lang w:val="uk-UA"/>
              </w:rPr>
              <w:t>3.</w:t>
            </w:r>
            <w:r>
              <w:rPr>
                <w:lang w:val="uk-UA"/>
              </w:rPr>
              <w:t>15</w:t>
            </w:r>
          </w:p>
        </w:tc>
        <w:tc>
          <w:tcPr>
            <w:tcW w:w="8291" w:type="dxa"/>
          </w:tcPr>
          <w:p w:rsidR="00DC1153" w:rsidRPr="00D10C29" w:rsidRDefault="00DC1153" w:rsidP="00DC1153">
            <w:pPr>
              <w:tabs>
                <w:tab w:val="left" w:pos="0"/>
                <w:tab w:val="center" w:pos="9356"/>
              </w:tabs>
              <w:ind w:firstLine="33"/>
              <w:jc w:val="both"/>
              <w:rPr>
                <w:lang w:val="uk-UA"/>
              </w:rPr>
            </w:pPr>
            <w:r w:rsidRPr="007850D4">
              <w:rPr>
                <w:lang w:val="uk-UA"/>
              </w:rPr>
              <w:t>Аналіз методів та розробка  електротехнічного пристрою  контролю режимів сільських розподільчих  електричних мереж з використанням магнітних трансформаторів струму</w:t>
            </w:r>
          </w:p>
        </w:tc>
      </w:tr>
    </w:tbl>
    <w:p w:rsidR="00ED0DA4" w:rsidRDefault="00ED0DA4" w:rsidP="00ED0DA4">
      <w:pPr>
        <w:tabs>
          <w:tab w:val="left" w:pos="0"/>
          <w:tab w:val="center" w:pos="9356"/>
        </w:tabs>
        <w:jc w:val="center"/>
        <w:rPr>
          <w:b/>
          <w:u w:val="single"/>
          <w:lang w:val="uk-UA"/>
        </w:rPr>
      </w:pPr>
    </w:p>
    <w:p w:rsidR="00064984" w:rsidRPr="00064984" w:rsidRDefault="00064984" w:rsidP="00064984">
      <w:pPr>
        <w:tabs>
          <w:tab w:val="left" w:pos="1200"/>
        </w:tabs>
        <w:rPr>
          <w:sz w:val="28"/>
          <w:szCs w:val="28"/>
          <w:lang w:val="uk-UA"/>
        </w:rPr>
      </w:pPr>
    </w:p>
    <w:p w:rsidR="00064984" w:rsidRPr="00740401" w:rsidRDefault="00264C67" w:rsidP="00264C67">
      <w:pPr>
        <w:tabs>
          <w:tab w:val="left" w:pos="1200"/>
        </w:tabs>
        <w:jc w:val="center"/>
        <w:rPr>
          <w:b/>
          <w:sz w:val="28"/>
          <w:szCs w:val="28"/>
          <w:u w:val="single"/>
          <w:lang w:val="uk-UA"/>
        </w:rPr>
      </w:pPr>
      <w:r w:rsidRPr="00740401">
        <w:rPr>
          <w:b/>
          <w:sz w:val="28"/>
          <w:szCs w:val="28"/>
          <w:u w:val="single"/>
          <w:lang w:val="uk-UA"/>
        </w:rPr>
        <w:lastRenderedPageBreak/>
        <w:t xml:space="preserve">Структура пояснювальної записки </w:t>
      </w:r>
    </w:p>
    <w:p w:rsidR="00264C67" w:rsidRPr="00E3581F" w:rsidRDefault="00264C67" w:rsidP="00264C67">
      <w:pPr>
        <w:tabs>
          <w:tab w:val="left" w:pos="1200"/>
        </w:tabs>
        <w:rPr>
          <w:sz w:val="28"/>
          <w:szCs w:val="28"/>
          <w:lang w:val="uk-UA"/>
        </w:rPr>
      </w:pPr>
      <w:r w:rsidRPr="00E3581F">
        <w:rPr>
          <w:sz w:val="28"/>
          <w:szCs w:val="28"/>
          <w:lang w:val="uk-UA"/>
        </w:rPr>
        <w:t xml:space="preserve">ВСТУП </w:t>
      </w:r>
    </w:p>
    <w:p w:rsidR="008F40C9" w:rsidRDefault="00264C67" w:rsidP="00064984">
      <w:pPr>
        <w:rPr>
          <w:lang w:val="uk-UA"/>
        </w:rPr>
      </w:pPr>
      <w:r>
        <w:rPr>
          <w:lang w:val="uk-UA"/>
        </w:rPr>
        <w:t>Актуальність теми</w:t>
      </w:r>
    </w:p>
    <w:p w:rsidR="00264C67" w:rsidRDefault="00264C67" w:rsidP="00064984">
      <w:pPr>
        <w:rPr>
          <w:lang w:val="uk-UA"/>
        </w:rPr>
      </w:pPr>
      <w:r>
        <w:rPr>
          <w:lang w:val="uk-UA"/>
        </w:rPr>
        <w:t>Мета роботи</w:t>
      </w:r>
    </w:p>
    <w:p w:rsidR="00264C67" w:rsidRDefault="00264C67" w:rsidP="00064984">
      <w:pPr>
        <w:rPr>
          <w:lang w:val="uk-UA"/>
        </w:rPr>
      </w:pPr>
      <w:r>
        <w:rPr>
          <w:lang w:val="uk-UA"/>
        </w:rPr>
        <w:t>Задачі дослідження</w:t>
      </w:r>
    </w:p>
    <w:p w:rsidR="00264C67" w:rsidRDefault="00264C67" w:rsidP="00064984">
      <w:pPr>
        <w:rPr>
          <w:lang w:val="uk-UA"/>
        </w:rPr>
      </w:pPr>
      <w:r>
        <w:rPr>
          <w:lang w:val="uk-UA"/>
        </w:rPr>
        <w:t>Об’єкт дослідження</w:t>
      </w:r>
    </w:p>
    <w:p w:rsidR="00264C67" w:rsidRDefault="00264C67" w:rsidP="00064984">
      <w:pPr>
        <w:rPr>
          <w:lang w:val="uk-UA"/>
        </w:rPr>
      </w:pPr>
      <w:r>
        <w:rPr>
          <w:lang w:val="uk-UA"/>
        </w:rPr>
        <w:t>Предмет дослідження</w:t>
      </w:r>
    </w:p>
    <w:p w:rsidR="00264C67" w:rsidRDefault="00264C67" w:rsidP="00064984">
      <w:pPr>
        <w:rPr>
          <w:b/>
          <w:lang w:val="uk-UA"/>
        </w:rPr>
      </w:pPr>
      <w:r w:rsidRPr="00264C67">
        <w:rPr>
          <w:b/>
          <w:lang w:val="uk-UA"/>
        </w:rPr>
        <w:t>РОЗДІЛ 1</w:t>
      </w:r>
      <w:r w:rsidR="00740401">
        <w:rPr>
          <w:b/>
          <w:lang w:val="uk-UA"/>
        </w:rPr>
        <w:t xml:space="preserve">. </w:t>
      </w:r>
      <w:r w:rsidR="00740401" w:rsidRPr="00740401">
        <w:rPr>
          <w:b/>
          <w:lang w:val="uk-UA"/>
        </w:rPr>
        <w:t>АНАЛІЗ СТАНУ ПИТАННЯ</w:t>
      </w:r>
    </w:p>
    <w:p w:rsidR="00264C67" w:rsidRDefault="00264C67" w:rsidP="00064984">
      <w:pPr>
        <w:rPr>
          <w:lang w:val="uk-UA"/>
        </w:rPr>
      </w:pPr>
      <w:r w:rsidRPr="00264C67">
        <w:rPr>
          <w:lang w:val="uk-UA"/>
        </w:rPr>
        <w:t xml:space="preserve">1.1 </w:t>
      </w:r>
      <w:r>
        <w:rPr>
          <w:lang w:val="uk-UA"/>
        </w:rPr>
        <w:t>Аналіз стану питання</w:t>
      </w:r>
      <w:r w:rsidR="008C0224">
        <w:rPr>
          <w:lang w:val="uk-UA"/>
        </w:rPr>
        <w:t xml:space="preserve"> </w:t>
      </w:r>
    </w:p>
    <w:p w:rsidR="00264C67" w:rsidRPr="00264C67" w:rsidRDefault="00264C67" w:rsidP="00064984">
      <w:pPr>
        <w:rPr>
          <w:lang w:val="uk-UA"/>
        </w:rPr>
      </w:pPr>
      <w:r>
        <w:rPr>
          <w:lang w:val="uk-UA"/>
        </w:rPr>
        <w:t>1.</w:t>
      </w:r>
      <w:r w:rsidR="008C0224">
        <w:rPr>
          <w:lang w:val="uk-UA"/>
        </w:rPr>
        <w:t xml:space="preserve">1.1 Існуючі методи, технічні засоби вирішення поставленої задачі, їх переваги та недоліки </w:t>
      </w:r>
    </w:p>
    <w:p w:rsidR="00264C67" w:rsidRDefault="008C0224" w:rsidP="00064984">
      <w:pPr>
        <w:rPr>
          <w:lang w:val="uk-UA"/>
        </w:rPr>
      </w:pPr>
      <w:r>
        <w:rPr>
          <w:lang w:val="uk-UA"/>
        </w:rPr>
        <w:t>1.1.2 Висновки</w:t>
      </w:r>
      <w:r w:rsidR="00BA3667">
        <w:rPr>
          <w:lang w:val="uk-UA"/>
        </w:rPr>
        <w:t xml:space="preserve"> по розділу</w:t>
      </w:r>
    </w:p>
    <w:p w:rsidR="008C0224" w:rsidRPr="00740401" w:rsidRDefault="008C0224" w:rsidP="00064984">
      <w:pPr>
        <w:rPr>
          <w:b/>
          <w:lang w:val="uk-UA"/>
        </w:rPr>
      </w:pPr>
      <w:r w:rsidRPr="00264C67">
        <w:rPr>
          <w:b/>
          <w:lang w:val="uk-UA"/>
        </w:rPr>
        <w:t xml:space="preserve">РОЗДІЛ </w:t>
      </w:r>
      <w:r>
        <w:rPr>
          <w:b/>
          <w:lang w:val="uk-UA"/>
        </w:rPr>
        <w:t>2</w:t>
      </w:r>
      <w:r w:rsidR="00740401">
        <w:rPr>
          <w:b/>
          <w:lang w:val="uk-UA"/>
        </w:rPr>
        <w:t xml:space="preserve">. </w:t>
      </w:r>
      <w:r w:rsidR="00740401" w:rsidRPr="00740401">
        <w:rPr>
          <w:b/>
          <w:lang w:val="uk-UA"/>
        </w:rPr>
        <w:t>ТЕОРЕТИЧНІ ТА ЕКСПЕРИМЕНТАЛЬНІ ДОСЛІДЖЕННЯ</w:t>
      </w:r>
    </w:p>
    <w:p w:rsidR="008C0224" w:rsidRDefault="008C0224" w:rsidP="00064984">
      <w:pPr>
        <w:rPr>
          <w:lang w:val="uk-UA"/>
        </w:rPr>
      </w:pPr>
      <w:r w:rsidRPr="008C0224">
        <w:rPr>
          <w:lang w:val="uk-UA"/>
        </w:rPr>
        <w:t>2.1</w:t>
      </w:r>
      <w:r>
        <w:rPr>
          <w:lang w:val="uk-UA"/>
        </w:rPr>
        <w:t>.Теоретичн</w:t>
      </w:r>
      <w:r w:rsidR="00740401">
        <w:rPr>
          <w:lang w:val="uk-UA"/>
        </w:rPr>
        <w:t>і</w:t>
      </w:r>
      <w:r>
        <w:rPr>
          <w:lang w:val="uk-UA"/>
        </w:rPr>
        <w:t xml:space="preserve"> дослідження</w:t>
      </w:r>
      <w:r w:rsidR="00740401">
        <w:rPr>
          <w:lang w:val="uk-UA"/>
        </w:rPr>
        <w:t>, які пов’язані з темою роботи</w:t>
      </w:r>
      <w:r>
        <w:rPr>
          <w:lang w:val="uk-UA"/>
        </w:rPr>
        <w:t xml:space="preserve"> </w:t>
      </w:r>
    </w:p>
    <w:p w:rsidR="00740401" w:rsidRDefault="00740401" w:rsidP="00064984">
      <w:pPr>
        <w:rPr>
          <w:lang w:val="uk-UA"/>
        </w:rPr>
      </w:pPr>
      <w:r w:rsidRPr="008C0224">
        <w:rPr>
          <w:lang w:val="uk-UA"/>
        </w:rPr>
        <w:t>2.</w:t>
      </w:r>
      <w:r>
        <w:rPr>
          <w:lang w:val="uk-UA"/>
        </w:rPr>
        <w:t>2.Методика експериментальних досліджень</w:t>
      </w:r>
    </w:p>
    <w:p w:rsidR="00740401" w:rsidRDefault="00740401" w:rsidP="00064984">
      <w:pPr>
        <w:rPr>
          <w:lang w:val="uk-UA"/>
        </w:rPr>
      </w:pPr>
      <w:r w:rsidRPr="008C0224">
        <w:rPr>
          <w:lang w:val="uk-UA"/>
        </w:rPr>
        <w:t>2.</w:t>
      </w:r>
      <w:r>
        <w:rPr>
          <w:lang w:val="uk-UA"/>
        </w:rPr>
        <w:t xml:space="preserve">3.Результати теоретичних та експериментальних досліджень </w:t>
      </w:r>
    </w:p>
    <w:p w:rsidR="00740401" w:rsidRDefault="00740401" w:rsidP="00064984">
      <w:pPr>
        <w:rPr>
          <w:lang w:val="uk-UA"/>
        </w:rPr>
      </w:pPr>
      <w:r>
        <w:rPr>
          <w:lang w:val="uk-UA"/>
        </w:rPr>
        <w:t>2.4.Обгрунтування необхідних параметрів</w:t>
      </w:r>
    </w:p>
    <w:p w:rsidR="00740401" w:rsidRDefault="00740401" w:rsidP="00064984">
      <w:pPr>
        <w:rPr>
          <w:lang w:val="uk-UA"/>
        </w:rPr>
      </w:pPr>
      <w:r w:rsidRPr="008C0224">
        <w:rPr>
          <w:lang w:val="uk-UA"/>
        </w:rPr>
        <w:t>2.</w:t>
      </w:r>
      <w:r>
        <w:rPr>
          <w:lang w:val="uk-UA"/>
        </w:rPr>
        <w:t>5.Висновки</w:t>
      </w:r>
      <w:r w:rsidR="00BA3667">
        <w:rPr>
          <w:lang w:val="uk-UA"/>
        </w:rPr>
        <w:t xml:space="preserve"> по розділу</w:t>
      </w:r>
    </w:p>
    <w:p w:rsidR="00740401" w:rsidRDefault="00740401" w:rsidP="00740401">
      <w:pPr>
        <w:rPr>
          <w:b/>
          <w:lang w:val="uk-UA"/>
        </w:rPr>
      </w:pPr>
      <w:r w:rsidRPr="00264C67">
        <w:rPr>
          <w:b/>
          <w:lang w:val="uk-UA"/>
        </w:rPr>
        <w:t xml:space="preserve">РОЗДІЛ </w:t>
      </w:r>
      <w:r>
        <w:rPr>
          <w:b/>
          <w:lang w:val="uk-UA"/>
        </w:rPr>
        <w:t xml:space="preserve">3. РОЗРОБКА ТЕХНІЧНОГО ЗАСОБУ </w:t>
      </w:r>
    </w:p>
    <w:p w:rsidR="00740401" w:rsidRDefault="00740401" w:rsidP="00740401">
      <w:pPr>
        <w:rPr>
          <w:lang w:val="uk-UA"/>
        </w:rPr>
      </w:pPr>
      <w:r w:rsidRPr="00740401">
        <w:rPr>
          <w:lang w:val="uk-UA"/>
        </w:rPr>
        <w:t xml:space="preserve">3.1. </w:t>
      </w:r>
      <w:r w:rsidR="00BA3667">
        <w:rPr>
          <w:lang w:val="uk-UA"/>
        </w:rPr>
        <w:t>Технологічні вимого до технічного засобу</w:t>
      </w:r>
    </w:p>
    <w:p w:rsidR="00BA3667" w:rsidRDefault="00BA3667" w:rsidP="00740401">
      <w:pPr>
        <w:rPr>
          <w:lang w:val="uk-UA"/>
        </w:rPr>
      </w:pPr>
      <w:r w:rsidRPr="00740401">
        <w:rPr>
          <w:lang w:val="uk-UA"/>
        </w:rPr>
        <w:t>3.</w:t>
      </w:r>
      <w:r>
        <w:rPr>
          <w:lang w:val="uk-UA"/>
        </w:rPr>
        <w:t>2</w:t>
      </w:r>
      <w:r w:rsidRPr="00740401">
        <w:rPr>
          <w:lang w:val="uk-UA"/>
        </w:rPr>
        <w:t>.</w:t>
      </w:r>
      <w:r>
        <w:rPr>
          <w:lang w:val="uk-UA"/>
        </w:rPr>
        <w:t>Обгрунтування структури та основних параметрів технічного засобу</w:t>
      </w:r>
    </w:p>
    <w:p w:rsidR="00BA3667" w:rsidRDefault="00BA3667" w:rsidP="00740401">
      <w:pPr>
        <w:rPr>
          <w:lang w:val="uk-UA"/>
        </w:rPr>
      </w:pPr>
      <w:r w:rsidRPr="00740401">
        <w:rPr>
          <w:lang w:val="uk-UA"/>
        </w:rPr>
        <w:t>3.</w:t>
      </w:r>
      <w:r>
        <w:rPr>
          <w:lang w:val="uk-UA"/>
        </w:rPr>
        <w:t>3</w:t>
      </w:r>
      <w:r w:rsidRPr="00740401">
        <w:rPr>
          <w:lang w:val="uk-UA"/>
        </w:rPr>
        <w:t>.</w:t>
      </w:r>
      <w:r>
        <w:rPr>
          <w:lang w:val="uk-UA"/>
        </w:rPr>
        <w:t xml:space="preserve"> Розробка електричної принципової схеми технічного засобу</w:t>
      </w:r>
    </w:p>
    <w:p w:rsidR="00740401" w:rsidRDefault="00BA3667" w:rsidP="00064984">
      <w:pPr>
        <w:rPr>
          <w:lang w:val="uk-UA"/>
        </w:rPr>
      </w:pPr>
      <w:r w:rsidRPr="00740401">
        <w:rPr>
          <w:lang w:val="uk-UA"/>
        </w:rPr>
        <w:t>3.</w:t>
      </w:r>
      <w:r>
        <w:rPr>
          <w:lang w:val="uk-UA"/>
        </w:rPr>
        <w:t>4</w:t>
      </w:r>
      <w:r w:rsidRPr="00740401">
        <w:rPr>
          <w:lang w:val="uk-UA"/>
        </w:rPr>
        <w:t>.</w:t>
      </w:r>
      <w:r>
        <w:rPr>
          <w:lang w:val="uk-UA"/>
        </w:rPr>
        <w:t>Висновки по розділу</w:t>
      </w:r>
    </w:p>
    <w:p w:rsidR="00BA3667" w:rsidRDefault="00BA3667" w:rsidP="00064984">
      <w:pPr>
        <w:rPr>
          <w:lang w:val="uk-UA"/>
        </w:rPr>
      </w:pPr>
      <w:r>
        <w:rPr>
          <w:lang w:val="uk-UA"/>
        </w:rPr>
        <w:t xml:space="preserve">ЗАГАЛЬНІ ВИСНОВКИ </w:t>
      </w:r>
    </w:p>
    <w:p w:rsidR="00BA3667" w:rsidRDefault="00BA3667" w:rsidP="00064984">
      <w:pPr>
        <w:rPr>
          <w:lang w:val="uk-UA"/>
        </w:rPr>
      </w:pPr>
      <w:r>
        <w:rPr>
          <w:lang w:val="uk-UA"/>
        </w:rPr>
        <w:t>СПИСОК ВИКОРАСТЕНИХ ДЖЕРЕЛ</w:t>
      </w:r>
    </w:p>
    <w:p w:rsidR="001200FA" w:rsidRDefault="001200FA" w:rsidP="00064984">
      <w:pPr>
        <w:rPr>
          <w:lang w:val="uk-UA"/>
        </w:rPr>
      </w:pPr>
      <w:r>
        <w:rPr>
          <w:lang w:val="uk-UA"/>
        </w:rPr>
        <w:t>ДОДАТКИ</w:t>
      </w:r>
    </w:p>
    <w:p w:rsidR="001200FA" w:rsidRDefault="001200FA" w:rsidP="00064984">
      <w:pPr>
        <w:rPr>
          <w:lang w:val="uk-UA"/>
        </w:rPr>
      </w:pPr>
    </w:p>
    <w:p w:rsidR="006F02DB" w:rsidRDefault="006F02DB" w:rsidP="00CB7AB1">
      <w:pPr>
        <w:jc w:val="center"/>
        <w:rPr>
          <w:b/>
          <w:lang w:val="uk-UA"/>
        </w:rPr>
      </w:pPr>
    </w:p>
    <w:p w:rsidR="006F02DB" w:rsidRPr="00E3581F" w:rsidRDefault="006F02DB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ВСТУП</w:t>
      </w:r>
    </w:p>
    <w:p w:rsidR="00A3108B" w:rsidRPr="00A3108B" w:rsidRDefault="00A3108B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Актуальність теми</w:t>
      </w:r>
    </w:p>
    <w:p w:rsidR="00A3108B" w:rsidRPr="00A3108B" w:rsidRDefault="00A3108B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Мета роботи</w:t>
      </w:r>
    </w:p>
    <w:p w:rsidR="00A3108B" w:rsidRPr="00A3108B" w:rsidRDefault="00A3108B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Задачі дослідження</w:t>
      </w:r>
    </w:p>
    <w:p w:rsidR="00A3108B" w:rsidRPr="00A3108B" w:rsidRDefault="00A3108B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Об’єкт дослідження</w:t>
      </w:r>
    </w:p>
    <w:p w:rsidR="00A3108B" w:rsidRPr="00A3108B" w:rsidRDefault="00A3108B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Предмет дослідження</w:t>
      </w:r>
    </w:p>
    <w:p w:rsidR="006F02DB" w:rsidRPr="006F02DB" w:rsidRDefault="006F02DB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b/>
          <w:sz w:val="28"/>
          <w:szCs w:val="28"/>
          <w:lang w:val="uk-UA"/>
        </w:rPr>
      </w:pPr>
      <w:r w:rsidRPr="006F02DB">
        <w:rPr>
          <w:b/>
          <w:sz w:val="28"/>
          <w:szCs w:val="28"/>
          <w:lang w:val="uk-UA"/>
        </w:rPr>
        <w:t>1 АНАЛІЗ СТАНУ ПИТАННЯ</w:t>
      </w:r>
    </w:p>
    <w:p w:rsidR="006F02DB" w:rsidRPr="006F02DB" w:rsidRDefault="006F02DB" w:rsidP="00A3108B">
      <w:pPr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1.1 Загальна характеристика району електропостачання</w:t>
      </w:r>
    </w:p>
    <w:p w:rsidR="006F02DB" w:rsidRPr="006F02DB" w:rsidRDefault="006F02DB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2</w:t>
      </w:r>
      <w:r w:rsidRPr="006F02DB">
        <w:rPr>
          <w:sz w:val="28"/>
          <w:szCs w:val="28"/>
          <w:lang w:val="uk-UA"/>
        </w:rPr>
        <w:t xml:space="preserve"> Аналіз існуючої схеми електропостачання</w:t>
      </w:r>
    </w:p>
    <w:p w:rsidR="006F02DB" w:rsidRDefault="006F02DB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3</w:t>
      </w:r>
      <w:r w:rsidRPr="006F02DB">
        <w:rPr>
          <w:sz w:val="28"/>
          <w:szCs w:val="28"/>
          <w:lang w:val="uk-UA"/>
        </w:rPr>
        <w:t xml:space="preserve"> Перспективи розвитку району електропостачання </w:t>
      </w:r>
    </w:p>
    <w:p w:rsidR="006F02DB" w:rsidRDefault="006F02DB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1.</w:t>
      </w:r>
      <w:r w:rsidR="00DE70CA">
        <w:rPr>
          <w:sz w:val="28"/>
          <w:szCs w:val="28"/>
          <w:lang w:val="uk-UA"/>
        </w:rPr>
        <w:t>5</w:t>
      </w:r>
      <w:r w:rsidRPr="006F02DB">
        <w:rPr>
          <w:sz w:val="28"/>
          <w:szCs w:val="28"/>
          <w:lang w:val="uk-UA"/>
        </w:rPr>
        <w:t xml:space="preserve"> </w:t>
      </w:r>
      <w:r w:rsidR="00DE70CA">
        <w:rPr>
          <w:sz w:val="28"/>
          <w:szCs w:val="28"/>
          <w:lang w:val="uk-UA"/>
        </w:rPr>
        <w:t>Висновки</w:t>
      </w:r>
      <w:r w:rsidRPr="006F02DB">
        <w:rPr>
          <w:sz w:val="28"/>
          <w:szCs w:val="28"/>
          <w:lang w:val="uk-UA"/>
        </w:rPr>
        <w:t xml:space="preserve"> та пропозиції</w:t>
      </w:r>
    </w:p>
    <w:p w:rsidR="00A14B5A" w:rsidRPr="00A3108B" w:rsidRDefault="00A14B5A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b/>
          <w:sz w:val="28"/>
          <w:szCs w:val="28"/>
          <w:lang w:val="uk-UA"/>
        </w:rPr>
      </w:pPr>
      <w:r w:rsidRPr="00A3108B">
        <w:rPr>
          <w:b/>
          <w:sz w:val="28"/>
          <w:szCs w:val="28"/>
          <w:lang w:val="uk-UA"/>
        </w:rPr>
        <w:t>2.ФОРМУВАННЯ СТРУКТУРИ СИСТЕМИ ЕЛЕКТРОПОСТАЧАННЯ</w:t>
      </w:r>
    </w:p>
    <w:p w:rsidR="00A14B5A" w:rsidRPr="00A3108B" w:rsidRDefault="00304F4E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 xml:space="preserve">2.1 </w:t>
      </w:r>
      <w:r w:rsidR="00187D74" w:rsidRPr="00A3108B">
        <w:rPr>
          <w:sz w:val="28"/>
          <w:szCs w:val="28"/>
          <w:lang w:val="uk-UA"/>
        </w:rPr>
        <w:t>Формування груп споживачів</w:t>
      </w:r>
    </w:p>
    <w:p w:rsidR="00304F4E" w:rsidRPr="00A3108B" w:rsidRDefault="00304F4E" w:rsidP="00A3108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jc w:val="both"/>
        <w:outlineLvl w:val="0"/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2.2 Формування структури вузлів розподілу енергії</w:t>
      </w:r>
    </w:p>
    <w:p w:rsidR="00187D74" w:rsidRPr="00A3108B" w:rsidRDefault="00187D74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2.</w:t>
      </w:r>
      <w:r w:rsidR="00304F4E" w:rsidRPr="00A3108B">
        <w:rPr>
          <w:sz w:val="28"/>
          <w:szCs w:val="28"/>
          <w:lang w:val="uk-UA"/>
        </w:rPr>
        <w:t xml:space="preserve">3 </w:t>
      </w:r>
      <w:r w:rsidRPr="00A3108B">
        <w:rPr>
          <w:sz w:val="28"/>
          <w:szCs w:val="28"/>
          <w:lang w:val="uk-UA"/>
        </w:rPr>
        <w:t>Формування структури вузлів живлення</w:t>
      </w:r>
      <w:r w:rsidR="00304F4E" w:rsidRPr="00A3108B">
        <w:rPr>
          <w:sz w:val="28"/>
          <w:szCs w:val="28"/>
          <w:lang w:val="uk-UA"/>
        </w:rPr>
        <w:t xml:space="preserve"> </w:t>
      </w:r>
    </w:p>
    <w:p w:rsidR="00304F4E" w:rsidRPr="00A3108B" w:rsidRDefault="00304F4E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2.3.1 Вибір виду джерела живлення</w:t>
      </w:r>
    </w:p>
    <w:p w:rsidR="00304F4E" w:rsidRPr="00A3108B" w:rsidRDefault="00304F4E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2.3.2 Вибір рівня первинної напруги та кількості ступенів трансформації</w:t>
      </w:r>
    </w:p>
    <w:p w:rsidR="00304F4E" w:rsidRPr="00A3108B" w:rsidRDefault="00304F4E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 xml:space="preserve">2.3.3 Визначення  кількості пристроїв  трансформації з урахуванням умов надійності </w:t>
      </w:r>
    </w:p>
    <w:p w:rsidR="00A3108B" w:rsidRPr="00A3108B" w:rsidRDefault="00A3108B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2. 3.4  Вибір конфігурації живлячих мереж</w:t>
      </w:r>
    </w:p>
    <w:p w:rsidR="00304F4E" w:rsidRDefault="00A3108B" w:rsidP="00A3108B">
      <w:pPr>
        <w:rPr>
          <w:sz w:val="28"/>
          <w:szCs w:val="28"/>
          <w:lang w:val="uk-UA"/>
        </w:rPr>
      </w:pPr>
      <w:r w:rsidRPr="00A3108B">
        <w:rPr>
          <w:sz w:val="28"/>
          <w:szCs w:val="28"/>
          <w:lang w:val="uk-UA"/>
        </w:rPr>
        <w:t>2.4 Складання варіантів структури СЕП</w:t>
      </w:r>
    </w:p>
    <w:p w:rsidR="00304F4E" w:rsidRDefault="00304F4E" w:rsidP="00304F4E">
      <w:pPr>
        <w:rPr>
          <w:sz w:val="28"/>
          <w:szCs w:val="28"/>
          <w:lang w:val="uk-UA"/>
        </w:rPr>
      </w:pPr>
    </w:p>
    <w:p w:rsidR="00304F4E" w:rsidRDefault="00304F4E" w:rsidP="00187D74">
      <w:pPr>
        <w:rPr>
          <w:sz w:val="28"/>
          <w:szCs w:val="28"/>
          <w:lang w:val="uk-UA"/>
        </w:rPr>
      </w:pPr>
    </w:p>
    <w:p w:rsidR="00304F4E" w:rsidRPr="006F02DB" w:rsidRDefault="00304F4E" w:rsidP="00187D74">
      <w:pPr>
        <w:rPr>
          <w:sz w:val="28"/>
          <w:szCs w:val="28"/>
          <w:lang w:val="uk-UA"/>
        </w:rPr>
      </w:pPr>
    </w:p>
    <w:p w:rsidR="006F02DB" w:rsidRPr="006F02DB" w:rsidRDefault="006F02DB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b/>
          <w:sz w:val="28"/>
          <w:szCs w:val="28"/>
          <w:lang w:val="uk-UA"/>
        </w:rPr>
      </w:pPr>
      <w:r w:rsidRPr="006F02DB">
        <w:rPr>
          <w:b/>
          <w:sz w:val="28"/>
          <w:szCs w:val="28"/>
          <w:lang w:val="uk-UA"/>
        </w:rPr>
        <w:t xml:space="preserve">3 ОБҐРУНТУВАННЯ СХЕМИ ЕЛЕКТРОПОСТАЧАННЯ РАЙОНУ </w:t>
      </w:r>
    </w:p>
    <w:p w:rsidR="006B790C" w:rsidRDefault="006B790C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6B790C">
        <w:rPr>
          <w:sz w:val="28"/>
          <w:szCs w:val="28"/>
          <w:lang w:val="uk-UA"/>
        </w:rPr>
        <w:t>.1 Складання розрахункових схем</w:t>
      </w:r>
    </w:p>
    <w:p w:rsidR="006B790C" w:rsidRDefault="006B790C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 w:rsidRPr="006B790C">
        <w:rPr>
          <w:sz w:val="28"/>
          <w:szCs w:val="28"/>
          <w:lang w:val="uk-UA"/>
        </w:rPr>
        <w:t xml:space="preserve"> Визначення доцільності застосування розподільчого пункту</w:t>
      </w:r>
    </w:p>
    <w:p w:rsidR="006B790C" w:rsidRDefault="006B790C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6B790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2.1</w:t>
      </w:r>
      <w:r w:rsidRPr="006B790C">
        <w:rPr>
          <w:sz w:val="28"/>
          <w:szCs w:val="28"/>
          <w:lang w:val="uk-UA"/>
        </w:rPr>
        <w:t xml:space="preserve"> Визначення складових приведених витрат</w:t>
      </w:r>
    </w:p>
    <w:p w:rsidR="006B790C" w:rsidRDefault="006B790C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6B790C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2.1</w:t>
      </w:r>
      <w:r w:rsidRPr="006B790C">
        <w:rPr>
          <w:sz w:val="28"/>
          <w:szCs w:val="28"/>
          <w:lang w:val="uk-UA"/>
        </w:rPr>
        <w:t>.1 Визначення капіталовкладень по варіантам</w:t>
      </w:r>
    </w:p>
    <w:p w:rsidR="006B790C" w:rsidRDefault="006B790C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6B790C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2.1</w:t>
      </w:r>
      <w:r w:rsidRPr="006B790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6B790C">
        <w:rPr>
          <w:sz w:val="28"/>
          <w:szCs w:val="28"/>
          <w:lang w:val="uk-UA"/>
        </w:rPr>
        <w:t xml:space="preserve"> Визначення щорічних поточних витрат</w:t>
      </w:r>
    </w:p>
    <w:p w:rsidR="004F3A51" w:rsidRDefault="006B790C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6B790C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2.1</w:t>
      </w:r>
      <w:r w:rsidRPr="006B790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6B790C">
        <w:rPr>
          <w:sz w:val="28"/>
          <w:szCs w:val="28"/>
          <w:lang w:val="uk-UA"/>
        </w:rPr>
        <w:t xml:space="preserve"> Розрахунок кількості </w:t>
      </w:r>
      <w:proofErr w:type="spellStart"/>
      <w:r w:rsidRPr="006B790C">
        <w:rPr>
          <w:sz w:val="28"/>
          <w:szCs w:val="28"/>
          <w:lang w:val="uk-UA"/>
        </w:rPr>
        <w:t>недовідпущеної</w:t>
      </w:r>
      <w:proofErr w:type="spellEnd"/>
      <w:r w:rsidRPr="006B790C">
        <w:rPr>
          <w:sz w:val="28"/>
          <w:szCs w:val="28"/>
          <w:lang w:val="uk-UA"/>
        </w:rPr>
        <w:t xml:space="preserve"> електричної енергії із-за </w:t>
      </w:r>
    </w:p>
    <w:p w:rsidR="006B790C" w:rsidRDefault="006B790C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 w:rsidRPr="006B790C">
        <w:rPr>
          <w:sz w:val="28"/>
          <w:szCs w:val="28"/>
          <w:lang w:val="uk-UA"/>
        </w:rPr>
        <w:t>перерв в електропостачанні та загального збитку</w:t>
      </w:r>
    </w:p>
    <w:p w:rsidR="004F3A51" w:rsidRDefault="004F3A51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4F3A51">
        <w:rPr>
          <w:sz w:val="28"/>
          <w:szCs w:val="28"/>
          <w:lang w:val="uk-UA"/>
        </w:rPr>
        <w:t xml:space="preserve">.3 Визначення економічно доцільних зон застосування варіантів </w:t>
      </w:r>
    </w:p>
    <w:p w:rsidR="006B790C" w:rsidRDefault="004F3A51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 w:rsidRPr="004F3A51">
        <w:rPr>
          <w:sz w:val="28"/>
          <w:szCs w:val="28"/>
          <w:lang w:val="uk-UA"/>
        </w:rPr>
        <w:t>схем електропостачання</w:t>
      </w:r>
    </w:p>
    <w:p w:rsidR="004F3A51" w:rsidRDefault="004F3A51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4F3A51">
        <w:rPr>
          <w:sz w:val="28"/>
          <w:szCs w:val="28"/>
          <w:lang w:val="uk-UA"/>
        </w:rPr>
        <w:t xml:space="preserve">.3.1 Побудова залежностей середнього радіусу розташування ТП </w:t>
      </w:r>
    </w:p>
    <w:p w:rsidR="004F3A51" w:rsidRDefault="004F3A51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 w:rsidRPr="004F3A51">
        <w:rPr>
          <w:sz w:val="28"/>
          <w:szCs w:val="28"/>
          <w:lang w:val="uk-UA"/>
        </w:rPr>
        <w:t xml:space="preserve">від відстані </w:t>
      </w:r>
      <w:r w:rsidRPr="00B44CF9">
        <w:rPr>
          <w:sz w:val="28"/>
          <w:szCs w:val="28"/>
          <w:lang w:val="uk-UA"/>
        </w:rPr>
        <w:t>РТП</w:t>
      </w:r>
      <w:r w:rsidR="00B44CF9">
        <w:rPr>
          <w:sz w:val="28"/>
          <w:szCs w:val="28"/>
          <w:lang w:val="uk-UA"/>
        </w:rPr>
        <w:t xml:space="preserve"> (ЦРП)</w:t>
      </w:r>
      <w:r w:rsidRPr="004F3A51">
        <w:rPr>
          <w:sz w:val="28"/>
          <w:szCs w:val="28"/>
          <w:lang w:val="uk-UA"/>
        </w:rPr>
        <w:t xml:space="preserve"> до межі району</w:t>
      </w:r>
    </w:p>
    <w:p w:rsidR="004F3A51" w:rsidRDefault="004F3A51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4F3A51">
        <w:rPr>
          <w:sz w:val="28"/>
          <w:szCs w:val="28"/>
          <w:lang w:val="uk-UA"/>
        </w:rPr>
        <w:t>.</w:t>
      </w:r>
      <w:r w:rsidR="00E3581F">
        <w:rPr>
          <w:sz w:val="28"/>
          <w:szCs w:val="28"/>
          <w:lang w:val="uk-UA"/>
        </w:rPr>
        <w:t>4</w:t>
      </w:r>
      <w:r w:rsidRPr="004F3A51">
        <w:rPr>
          <w:sz w:val="28"/>
          <w:szCs w:val="28"/>
          <w:lang w:val="uk-UA"/>
        </w:rPr>
        <w:t xml:space="preserve"> Визначення найбільш прийнятного варіанту електропостачання</w:t>
      </w:r>
    </w:p>
    <w:p w:rsidR="00E3581F" w:rsidRDefault="006F02DB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3.</w:t>
      </w:r>
      <w:r w:rsidR="004F3A51">
        <w:rPr>
          <w:sz w:val="28"/>
          <w:szCs w:val="28"/>
          <w:lang w:val="uk-UA"/>
        </w:rPr>
        <w:t>4</w:t>
      </w:r>
      <w:r w:rsidR="00E3581F">
        <w:rPr>
          <w:sz w:val="28"/>
          <w:szCs w:val="28"/>
          <w:lang w:val="uk-UA"/>
        </w:rPr>
        <w:t>.1</w:t>
      </w:r>
      <w:r w:rsidRPr="006F02DB">
        <w:rPr>
          <w:sz w:val="28"/>
          <w:szCs w:val="28"/>
          <w:lang w:val="uk-UA"/>
        </w:rPr>
        <w:t xml:space="preserve"> Розробка схеми та вибір засобів підвищення надійності</w:t>
      </w:r>
      <w:r w:rsidR="00E3581F">
        <w:rPr>
          <w:sz w:val="28"/>
          <w:szCs w:val="28"/>
          <w:lang w:val="uk-UA"/>
        </w:rPr>
        <w:t xml:space="preserve"> </w:t>
      </w:r>
      <w:r w:rsidR="00E3581F" w:rsidRPr="006F02DB">
        <w:rPr>
          <w:sz w:val="28"/>
          <w:szCs w:val="28"/>
          <w:lang w:val="uk-UA"/>
        </w:rPr>
        <w:t xml:space="preserve">для </w:t>
      </w:r>
    </w:p>
    <w:p w:rsidR="006F02DB" w:rsidRPr="006F02DB" w:rsidRDefault="00E3581F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</w:t>
      </w:r>
      <w:r w:rsidRPr="006F02DB">
        <w:rPr>
          <w:sz w:val="28"/>
          <w:szCs w:val="28"/>
          <w:lang w:val="uk-UA"/>
        </w:rPr>
        <w:t>браного</w:t>
      </w:r>
      <w:r>
        <w:rPr>
          <w:sz w:val="28"/>
          <w:szCs w:val="28"/>
          <w:lang w:val="uk-UA"/>
        </w:rPr>
        <w:t xml:space="preserve"> </w:t>
      </w:r>
      <w:r w:rsidRPr="006F02DB">
        <w:rPr>
          <w:sz w:val="28"/>
          <w:szCs w:val="28"/>
          <w:lang w:val="uk-UA"/>
        </w:rPr>
        <w:t xml:space="preserve"> варіант</w:t>
      </w:r>
      <w:r>
        <w:rPr>
          <w:sz w:val="28"/>
          <w:szCs w:val="28"/>
          <w:lang w:val="uk-UA"/>
        </w:rPr>
        <w:t>у</w:t>
      </w:r>
      <w:r w:rsidRPr="006F02DB">
        <w:rPr>
          <w:sz w:val="28"/>
          <w:szCs w:val="28"/>
          <w:lang w:val="uk-UA"/>
        </w:rPr>
        <w:t xml:space="preserve"> схеми</w:t>
      </w:r>
    </w:p>
    <w:p w:rsidR="00E3581F" w:rsidRDefault="00E3581F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>4.2</w:t>
      </w:r>
      <w:r w:rsidRPr="006F02DB">
        <w:rPr>
          <w:sz w:val="28"/>
          <w:szCs w:val="28"/>
          <w:lang w:val="uk-UA"/>
        </w:rPr>
        <w:t xml:space="preserve"> </w:t>
      </w:r>
      <w:r w:rsidR="006F02DB" w:rsidRPr="006F02DB">
        <w:rPr>
          <w:sz w:val="28"/>
          <w:szCs w:val="28"/>
          <w:lang w:val="uk-UA"/>
        </w:rPr>
        <w:t>Розрахунок техніко</w:t>
      </w:r>
      <w:r w:rsidR="006F02DB">
        <w:rPr>
          <w:sz w:val="28"/>
          <w:szCs w:val="28"/>
          <w:lang w:val="uk-UA"/>
        </w:rPr>
        <w:t>-</w:t>
      </w:r>
      <w:r w:rsidR="006F02DB" w:rsidRPr="006F02DB">
        <w:rPr>
          <w:sz w:val="28"/>
          <w:szCs w:val="28"/>
          <w:lang w:val="uk-UA"/>
        </w:rPr>
        <w:t xml:space="preserve"> економічних показників для обраного </w:t>
      </w:r>
    </w:p>
    <w:p w:rsidR="006F02DB" w:rsidRPr="006F02DB" w:rsidRDefault="006F02DB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 w:rsidRPr="006F02DB">
        <w:rPr>
          <w:sz w:val="28"/>
          <w:szCs w:val="28"/>
          <w:lang w:val="uk-UA"/>
        </w:rPr>
        <w:t>варіант</w:t>
      </w:r>
      <w:r w:rsidR="00E3581F">
        <w:rPr>
          <w:sz w:val="28"/>
          <w:szCs w:val="28"/>
          <w:lang w:val="uk-UA"/>
        </w:rPr>
        <w:t>у</w:t>
      </w:r>
      <w:r w:rsidRPr="006F02DB">
        <w:rPr>
          <w:sz w:val="28"/>
          <w:szCs w:val="28"/>
          <w:lang w:val="uk-UA"/>
        </w:rPr>
        <w:t xml:space="preserve"> схеми</w:t>
      </w:r>
    </w:p>
    <w:p w:rsidR="006F02DB" w:rsidRPr="006F02DB" w:rsidRDefault="00E3581F" w:rsidP="006F02DB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  <w:lang w:val="uk-UA"/>
        </w:rPr>
      </w:pPr>
      <w:r w:rsidRPr="00E3581F">
        <w:rPr>
          <w:sz w:val="28"/>
          <w:szCs w:val="28"/>
          <w:lang w:val="uk-UA"/>
        </w:rPr>
        <w:t xml:space="preserve">ЗАГАЛЬНІ </w:t>
      </w:r>
      <w:r w:rsidR="006F02DB" w:rsidRPr="006F02DB">
        <w:rPr>
          <w:sz w:val="28"/>
          <w:szCs w:val="28"/>
          <w:lang w:val="uk-UA"/>
        </w:rPr>
        <w:t>ВИСНОВКИ</w:t>
      </w:r>
    </w:p>
    <w:p w:rsidR="00DF0B7F" w:rsidRPr="00DF0B7F" w:rsidRDefault="006F02DB" w:rsidP="00016ADA">
      <w:pPr>
        <w:widowControl w:val="0"/>
        <w:tabs>
          <w:tab w:val="left" w:pos="964"/>
          <w:tab w:val="left" w:pos="3402"/>
          <w:tab w:val="left" w:pos="4820"/>
          <w:tab w:val="right" w:pos="9639"/>
        </w:tabs>
        <w:spacing w:after="80"/>
        <w:jc w:val="both"/>
        <w:outlineLvl w:val="0"/>
        <w:rPr>
          <w:sz w:val="28"/>
          <w:szCs w:val="28"/>
        </w:rPr>
      </w:pPr>
      <w:r w:rsidRPr="006F02DB">
        <w:rPr>
          <w:sz w:val="28"/>
          <w:szCs w:val="28"/>
          <w:lang w:val="uk-UA"/>
        </w:rPr>
        <w:t xml:space="preserve">СПИСОК ЛІТЕРАТУРИ </w:t>
      </w:r>
    </w:p>
    <w:p w:rsidR="008B71AB" w:rsidRPr="008B71AB" w:rsidRDefault="008B71AB" w:rsidP="00CB7AB1">
      <w:pPr>
        <w:ind w:firstLine="567"/>
        <w:jc w:val="both"/>
        <w:rPr>
          <w:rFonts w:eastAsiaTheme="minorHAnsi"/>
          <w:sz w:val="28"/>
          <w:szCs w:val="28"/>
        </w:rPr>
      </w:pPr>
    </w:p>
    <w:p w:rsidR="008B71AB" w:rsidRDefault="008B71AB" w:rsidP="00CB7AB1">
      <w:pPr>
        <w:ind w:firstLine="567"/>
        <w:jc w:val="both"/>
        <w:rPr>
          <w:rFonts w:eastAsiaTheme="minorHAnsi"/>
          <w:sz w:val="28"/>
          <w:szCs w:val="28"/>
          <w:lang w:val="uk-UA"/>
        </w:rPr>
      </w:pPr>
    </w:p>
    <w:p w:rsidR="008B71AB" w:rsidRDefault="008B71AB" w:rsidP="00CB7AB1">
      <w:pPr>
        <w:ind w:firstLine="567"/>
        <w:jc w:val="both"/>
        <w:rPr>
          <w:rFonts w:eastAsiaTheme="minorHAnsi"/>
          <w:sz w:val="28"/>
          <w:szCs w:val="28"/>
          <w:lang w:val="uk-UA"/>
        </w:rPr>
      </w:pPr>
    </w:p>
    <w:sectPr w:rsidR="008B71AB" w:rsidSect="00DF0B7F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23"/>
    <w:rsid w:val="00016ADA"/>
    <w:rsid w:val="000234AB"/>
    <w:rsid w:val="00064984"/>
    <w:rsid w:val="000803D7"/>
    <w:rsid w:val="00106D38"/>
    <w:rsid w:val="00115123"/>
    <w:rsid w:val="001200FA"/>
    <w:rsid w:val="00150DD2"/>
    <w:rsid w:val="00174BE2"/>
    <w:rsid w:val="001860F5"/>
    <w:rsid w:val="00187D74"/>
    <w:rsid w:val="001B55A5"/>
    <w:rsid w:val="001E0BAC"/>
    <w:rsid w:val="001F0ECA"/>
    <w:rsid w:val="00213B63"/>
    <w:rsid w:val="00264C67"/>
    <w:rsid w:val="002753D0"/>
    <w:rsid w:val="00304F4E"/>
    <w:rsid w:val="00315C58"/>
    <w:rsid w:val="003841CC"/>
    <w:rsid w:val="00441DBD"/>
    <w:rsid w:val="00485A96"/>
    <w:rsid w:val="004955A9"/>
    <w:rsid w:val="004C783A"/>
    <w:rsid w:val="004F3A51"/>
    <w:rsid w:val="0056449A"/>
    <w:rsid w:val="005C6743"/>
    <w:rsid w:val="00631EA2"/>
    <w:rsid w:val="006758E5"/>
    <w:rsid w:val="006B790C"/>
    <w:rsid w:val="006B7E02"/>
    <w:rsid w:val="006C06B8"/>
    <w:rsid w:val="006F02DB"/>
    <w:rsid w:val="00740401"/>
    <w:rsid w:val="007466E8"/>
    <w:rsid w:val="007850D4"/>
    <w:rsid w:val="008027CE"/>
    <w:rsid w:val="00804740"/>
    <w:rsid w:val="00804AFF"/>
    <w:rsid w:val="00820B8A"/>
    <w:rsid w:val="008559F0"/>
    <w:rsid w:val="00876E63"/>
    <w:rsid w:val="008B71AB"/>
    <w:rsid w:val="008C0224"/>
    <w:rsid w:val="008C5F19"/>
    <w:rsid w:val="008F40C9"/>
    <w:rsid w:val="009B5A59"/>
    <w:rsid w:val="00A14B5A"/>
    <w:rsid w:val="00A3108B"/>
    <w:rsid w:val="00A77951"/>
    <w:rsid w:val="00AD4371"/>
    <w:rsid w:val="00AE76B6"/>
    <w:rsid w:val="00B44CF9"/>
    <w:rsid w:val="00B651CD"/>
    <w:rsid w:val="00BA3667"/>
    <w:rsid w:val="00BB1233"/>
    <w:rsid w:val="00BC683B"/>
    <w:rsid w:val="00CB7AB1"/>
    <w:rsid w:val="00CD2F2D"/>
    <w:rsid w:val="00CF0B39"/>
    <w:rsid w:val="00D10C29"/>
    <w:rsid w:val="00D4210F"/>
    <w:rsid w:val="00DA464D"/>
    <w:rsid w:val="00DC1153"/>
    <w:rsid w:val="00DD7232"/>
    <w:rsid w:val="00DE70CA"/>
    <w:rsid w:val="00DF0B7F"/>
    <w:rsid w:val="00E10B74"/>
    <w:rsid w:val="00E15285"/>
    <w:rsid w:val="00E23936"/>
    <w:rsid w:val="00E3581F"/>
    <w:rsid w:val="00EB4829"/>
    <w:rsid w:val="00ED0DA4"/>
    <w:rsid w:val="00F0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9AAE5"/>
  <w15:docId w15:val="{E6760411-79DD-497A-9FED-E46CC69C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9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DA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3"/>
    <w:rsid w:val="00064984"/>
    <w:pPr>
      <w:keepLines w:val="0"/>
      <w:spacing w:before="240" w:after="60" w:line="360" w:lineRule="auto"/>
      <w:jc w:val="center"/>
    </w:pPr>
    <w:rPr>
      <w:rFonts w:ascii="Times New Roman" w:eastAsia="Times New Roman" w:hAnsi="Times New Roman" w:cs="Times New Roman"/>
      <w:bCs w:val="0"/>
      <w:caps/>
      <w:color w:val="auto"/>
      <w:sz w:val="28"/>
      <w:szCs w:val="20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0649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D0D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2"/>
    <w:rsid w:val="00CB7AB1"/>
    <w:rPr>
      <w:rFonts w:ascii="Times New Roman" w:eastAsia="Times New Roman" w:hAnsi="Times New Roman" w:cs="Times New Roman"/>
      <w:spacing w:val="1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CB7AB1"/>
    <w:pPr>
      <w:widowControl w:val="0"/>
      <w:shd w:val="clear" w:color="auto" w:fill="FFFFFF"/>
      <w:spacing w:line="341" w:lineRule="exact"/>
      <w:jc w:val="both"/>
    </w:pPr>
    <w:rPr>
      <w:spacing w:val="1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7639079</TotalTime>
  <Pages>5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User</cp:lastModifiedBy>
  <cp:revision>21</cp:revision>
  <dcterms:created xsi:type="dcterms:W3CDTF">2020-12-09T13:01:00Z</dcterms:created>
  <dcterms:modified xsi:type="dcterms:W3CDTF">2026-09-22T07:44:00Z</dcterms:modified>
</cp:coreProperties>
</file>